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F9B9" w14:textId="77777777" w:rsidR="00AD6E61" w:rsidRDefault="00000000">
      <w:pPr>
        <w:spacing w:after="0" w:line="259" w:lineRule="auto"/>
        <w:ind w:left="0" w:firstLine="0"/>
      </w:pPr>
      <w:r>
        <w:rPr>
          <w:color w:val="0000FF"/>
        </w:rPr>
        <w:t xml:space="preserve"> </w:t>
      </w:r>
    </w:p>
    <w:p w14:paraId="6FD0166E" w14:textId="77777777" w:rsidR="00AD6E61" w:rsidRDefault="00000000">
      <w:pPr>
        <w:spacing w:after="0" w:line="259" w:lineRule="auto"/>
        <w:ind w:left="-29" w:right="-73" w:firstLine="0"/>
      </w:pPr>
      <w:r>
        <w:rPr>
          <w:rFonts w:ascii="Calibri" w:eastAsia="Calibri" w:hAnsi="Calibri" w:cs="Calibri"/>
          <w:noProof/>
          <w:sz w:val="22"/>
        </w:rPr>
        <mc:AlternateContent>
          <mc:Choice Requires="wpg">
            <w:drawing>
              <wp:inline distT="0" distB="0" distL="0" distR="0" wp14:anchorId="31825782" wp14:editId="7063F0E3">
                <wp:extent cx="6158688" cy="816992"/>
                <wp:effectExtent l="0" t="0" r="0" b="0"/>
                <wp:docPr id="3569" name="Group 3569"/>
                <wp:cNvGraphicFramePr/>
                <a:graphic xmlns:a="http://schemas.openxmlformats.org/drawingml/2006/main">
                  <a:graphicData uri="http://schemas.microsoft.com/office/word/2010/wordprocessingGroup">
                    <wpg:wgp>
                      <wpg:cNvGrpSpPr/>
                      <wpg:grpSpPr>
                        <a:xfrm>
                          <a:off x="0" y="0"/>
                          <a:ext cx="6158688" cy="816992"/>
                          <a:chOff x="0" y="0"/>
                          <a:chExt cx="6158688" cy="816992"/>
                        </a:xfrm>
                      </wpg:grpSpPr>
                      <wps:wsp>
                        <wps:cNvPr id="3303" name="Rectangle 3303"/>
                        <wps:cNvSpPr/>
                        <wps:spPr>
                          <a:xfrm>
                            <a:off x="18288" y="392416"/>
                            <a:ext cx="93538" cy="158130"/>
                          </a:xfrm>
                          <a:prstGeom prst="rect">
                            <a:avLst/>
                          </a:prstGeom>
                          <a:ln>
                            <a:noFill/>
                          </a:ln>
                        </wps:spPr>
                        <wps:txbx>
                          <w:txbxContent>
                            <w:p w14:paraId="682F4BB1" w14:textId="77777777" w:rsidR="00AD6E61" w:rsidRDefault="00000000">
                              <w:pPr>
                                <w:spacing w:after="160" w:line="259" w:lineRule="auto"/>
                                <w:ind w:left="0" w:firstLine="0"/>
                              </w:pPr>
                              <w:r>
                                <w:rPr>
                                  <w:color w:val="0000FF"/>
                                  <w:sz w:val="20"/>
                                </w:rPr>
                                <w:t>3</w:t>
                              </w:r>
                            </w:p>
                          </w:txbxContent>
                        </wps:txbx>
                        <wps:bodyPr horzOverflow="overflow" vert="horz" lIns="0" tIns="0" rIns="0" bIns="0" rtlCol="0">
                          <a:noAutofit/>
                        </wps:bodyPr>
                      </wps:wsp>
                      <wps:wsp>
                        <wps:cNvPr id="3304" name="Rectangle 3304"/>
                        <wps:cNvSpPr/>
                        <wps:spPr>
                          <a:xfrm>
                            <a:off x="88618" y="392416"/>
                            <a:ext cx="1320640" cy="158130"/>
                          </a:xfrm>
                          <a:prstGeom prst="rect">
                            <a:avLst/>
                          </a:prstGeom>
                          <a:ln>
                            <a:noFill/>
                          </a:ln>
                        </wps:spPr>
                        <wps:txbx>
                          <w:txbxContent>
                            <w:p w14:paraId="7FFDF8C5" w14:textId="77777777" w:rsidR="00AD6E61" w:rsidRDefault="00000000">
                              <w:pPr>
                                <w:spacing w:after="160" w:line="259" w:lineRule="auto"/>
                                <w:ind w:left="0" w:firstLine="0"/>
                              </w:pPr>
                              <w:r>
                                <w:rPr>
                                  <w:color w:val="0000FF"/>
                                  <w:sz w:val="20"/>
                                </w:rPr>
                                <w:t xml:space="preserve"> St James’s Road</w:t>
                              </w:r>
                            </w:p>
                          </w:txbxContent>
                        </wps:txbx>
                        <wps:bodyPr horzOverflow="overflow" vert="horz" lIns="0" tIns="0" rIns="0" bIns="0" rtlCol="0">
                          <a:noAutofit/>
                        </wps:bodyPr>
                      </wps:wsp>
                      <wps:wsp>
                        <wps:cNvPr id="19" name="Rectangle 19"/>
                        <wps:cNvSpPr/>
                        <wps:spPr>
                          <a:xfrm>
                            <a:off x="1083818" y="370030"/>
                            <a:ext cx="2503496" cy="187581"/>
                          </a:xfrm>
                          <a:prstGeom prst="rect">
                            <a:avLst/>
                          </a:prstGeom>
                          <a:ln>
                            <a:noFill/>
                          </a:ln>
                        </wps:spPr>
                        <wps:txbx>
                          <w:txbxContent>
                            <w:p w14:paraId="4D8A3AF4" w14:textId="77777777" w:rsidR="00AD6E61" w:rsidRDefault="00000000">
                              <w:pPr>
                                <w:spacing w:after="160" w:line="259" w:lineRule="auto"/>
                                <w:ind w:left="0" w:firstLine="0"/>
                              </w:pPr>
                              <w:r>
                                <w:rPr>
                                  <w:color w:val="0000FF"/>
                                  <w:sz w:val="20"/>
                                </w:rPr>
                                <w:t>, Dudley, West Midlands, DY1 1H</w:t>
                              </w:r>
                            </w:p>
                          </w:txbxContent>
                        </wps:txbx>
                        <wps:bodyPr horzOverflow="overflow" vert="horz" lIns="0" tIns="0" rIns="0" bIns="0" rtlCol="0">
                          <a:noAutofit/>
                        </wps:bodyPr>
                      </wps:wsp>
                      <wps:wsp>
                        <wps:cNvPr id="20" name="Rectangle 20"/>
                        <wps:cNvSpPr/>
                        <wps:spPr>
                          <a:xfrm>
                            <a:off x="2967863" y="370030"/>
                            <a:ext cx="102764" cy="187581"/>
                          </a:xfrm>
                          <a:prstGeom prst="rect">
                            <a:avLst/>
                          </a:prstGeom>
                          <a:ln>
                            <a:noFill/>
                          </a:ln>
                        </wps:spPr>
                        <wps:txbx>
                          <w:txbxContent>
                            <w:p w14:paraId="07E01893" w14:textId="77777777" w:rsidR="00AD6E61" w:rsidRDefault="00000000">
                              <w:pPr>
                                <w:spacing w:after="160" w:line="259" w:lineRule="auto"/>
                                <w:ind w:left="0" w:firstLine="0"/>
                              </w:pPr>
                              <w:r>
                                <w:rPr>
                                  <w:color w:val="0000FF"/>
                                  <w:sz w:val="20"/>
                                </w:rPr>
                                <w:t>Z</w:t>
                              </w:r>
                            </w:p>
                          </w:txbxContent>
                        </wps:txbx>
                        <wps:bodyPr horzOverflow="overflow" vert="horz" lIns="0" tIns="0" rIns="0" bIns="0" rtlCol="0">
                          <a:noAutofit/>
                        </wps:bodyPr>
                      </wps:wsp>
                      <wps:wsp>
                        <wps:cNvPr id="21" name="Rectangle 21"/>
                        <wps:cNvSpPr/>
                        <wps:spPr>
                          <a:xfrm>
                            <a:off x="3047111" y="370030"/>
                            <a:ext cx="46741" cy="187581"/>
                          </a:xfrm>
                          <a:prstGeom prst="rect">
                            <a:avLst/>
                          </a:prstGeom>
                          <a:ln>
                            <a:noFill/>
                          </a:ln>
                        </wps:spPr>
                        <wps:txbx>
                          <w:txbxContent>
                            <w:p w14:paraId="2480B107" w14:textId="77777777" w:rsidR="00AD6E61" w:rsidRDefault="00000000">
                              <w:pPr>
                                <w:spacing w:after="160" w:line="259" w:lineRule="auto"/>
                                <w:ind w:left="0" w:firstLine="0"/>
                              </w:pPr>
                              <w:r>
                                <w:rPr>
                                  <w:color w:val="0000FF"/>
                                  <w:sz w:val="20"/>
                                </w:rPr>
                                <w:t xml:space="preserve"> </w:t>
                              </w:r>
                            </w:p>
                          </w:txbxContent>
                        </wps:txbx>
                        <wps:bodyPr horzOverflow="overflow" vert="horz" lIns="0" tIns="0" rIns="0" bIns="0" rtlCol="0">
                          <a:noAutofit/>
                        </wps:bodyPr>
                      </wps:wsp>
                      <wps:wsp>
                        <wps:cNvPr id="22" name="Rectangle 22"/>
                        <wps:cNvSpPr/>
                        <wps:spPr>
                          <a:xfrm>
                            <a:off x="3219323" y="370030"/>
                            <a:ext cx="46741" cy="187581"/>
                          </a:xfrm>
                          <a:prstGeom prst="rect">
                            <a:avLst/>
                          </a:prstGeom>
                          <a:ln>
                            <a:noFill/>
                          </a:ln>
                        </wps:spPr>
                        <wps:txbx>
                          <w:txbxContent>
                            <w:p w14:paraId="37A58390" w14:textId="77777777" w:rsidR="00AD6E61" w:rsidRDefault="00000000">
                              <w:pPr>
                                <w:spacing w:after="160" w:line="259" w:lineRule="auto"/>
                                <w:ind w:left="0" w:firstLine="0"/>
                              </w:pPr>
                              <w:r>
                                <w:rPr>
                                  <w:color w:val="0000FF"/>
                                  <w:sz w:val="20"/>
                                </w:rPr>
                                <w:t xml:space="preserve"> </w:t>
                              </w:r>
                            </w:p>
                          </w:txbxContent>
                        </wps:txbx>
                        <wps:bodyPr horzOverflow="overflow" vert="horz" lIns="0" tIns="0" rIns="0" bIns="0" rtlCol="0">
                          <a:noAutofit/>
                        </wps:bodyPr>
                      </wps:wsp>
                      <wps:wsp>
                        <wps:cNvPr id="3420" name="Rectangle 3420"/>
                        <wps:cNvSpPr/>
                        <wps:spPr>
                          <a:xfrm>
                            <a:off x="18288" y="516588"/>
                            <a:ext cx="1367926" cy="187581"/>
                          </a:xfrm>
                          <a:prstGeom prst="rect">
                            <a:avLst/>
                          </a:prstGeom>
                          <a:ln>
                            <a:noFill/>
                          </a:ln>
                        </wps:spPr>
                        <wps:txbx>
                          <w:txbxContent>
                            <w:p w14:paraId="3099919A" w14:textId="77777777" w:rsidR="00AD6E61" w:rsidRDefault="00000000">
                              <w:pPr>
                                <w:spacing w:after="160" w:line="259" w:lineRule="auto"/>
                                <w:ind w:left="0" w:firstLine="0"/>
                              </w:pPr>
                              <w:hyperlink r:id="rId7">
                                <w:r>
                                  <w:rPr>
                                    <w:color w:val="0000FF"/>
                                    <w:sz w:val="20"/>
                                    <w:u w:val="single" w:color="0000FF"/>
                                  </w:rPr>
                                  <w:t>www.dudley.gov.u</w:t>
                                </w:r>
                              </w:hyperlink>
                            </w:p>
                          </w:txbxContent>
                        </wps:txbx>
                        <wps:bodyPr horzOverflow="overflow" vert="horz" lIns="0" tIns="0" rIns="0" bIns="0" rtlCol="0">
                          <a:noAutofit/>
                        </wps:bodyPr>
                      </wps:wsp>
                      <wps:wsp>
                        <wps:cNvPr id="3435" name="Rectangle 3435"/>
                        <wps:cNvSpPr/>
                        <wps:spPr>
                          <a:xfrm>
                            <a:off x="1046804" y="516588"/>
                            <a:ext cx="84105" cy="187581"/>
                          </a:xfrm>
                          <a:prstGeom prst="rect">
                            <a:avLst/>
                          </a:prstGeom>
                          <a:ln>
                            <a:noFill/>
                          </a:ln>
                        </wps:spPr>
                        <wps:txbx>
                          <w:txbxContent>
                            <w:p w14:paraId="036AA9AE" w14:textId="77777777" w:rsidR="00AD6E61" w:rsidRDefault="00000000">
                              <w:pPr>
                                <w:spacing w:after="160" w:line="259" w:lineRule="auto"/>
                                <w:ind w:left="0" w:firstLine="0"/>
                              </w:pPr>
                              <w:hyperlink r:id="rId8">
                                <w:r>
                                  <w:rPr>
                                    <w:color w:val="0000FF"/>
                                    <w:sz w:val="20"/>
                                    <w:u w:val="single" w:color="0000FF"/>
                                  </w:rPr>
                                  <w:t>k</w:t>
                                </w:r>
                              </w:hyperlink>
                            </w:p>
                          </w:txbxContent>
                        </wps:txbx>
                        <wps:bodyPr horzOverflow="overflow" vert="horz" lIns="0" tIns="0" rIns="0" bIns="0" rtlCol="0">
                          <a:noAutofit/>
                        </wps:bodyPr>
                      </wps:wsp>
                      <wps:wsp>
                        <wps:cNvPr id="3440" name="Rectangle 3440"/>
                        <wps:cNvSpPr/>
                        <wps:spPr>
                          <a:xfrm>
                            <a:off x="1112774" y="516588"/>
                            <a:ext cx="46741" cy="187581"/>
                          </a:xfrm>
                          <a:prstGeom prst="rect">
                            <a:avLst/>
                          </a:prstGeom>
                          <a:ln>
                            <a:noFill/>
                          </a:ln>
                        </wps:spPr>
                        <wps:txbx>
                          <w:txbxContent>
                            <w:p w14:paraId="3CEE5E94" w14:textId="77777777" w:rsidR="00AD6E61" w:rsidRDefault="00000000">
                              <w:pPr>
                                <w:spacing w:after="160" w:line="259" w:lineRule="auto"/>
                                <w:ind w:left="0" w:firstLine="0"/>
                              </w:pPr>
                              <w:hyperlink r:id="rId9">
                                <w:r>
                                  <w:rPr>
                                    <w:color w:val="0000FF"/>
                                    <w:sz w:val="20"/>
                                  </w:rPr>
                                  <w:t xml:space="preserve"> </w:t>
                                </w:r>
                              </w:hyperlink>
                            </w:p>
                          </w:txbxContent>
                        </wps:txbx>
                        <wps:bodyPr horzOverflow="overflow" vert="horz" lIns="0" tIns="0" rIns="0" bIns="0" rtlCol="0">
                          <a:noAutofit/>
                        </wps:bodyPr>
                      </wps:wsp>
                      <wps:wsp>
                        <wps:cNvPr id="27" name="Rectangle 27"/>
                        <wps:cNvSpPr/>
                        <wps:spPr>
                          <a:xfrm>
                            <a:off x="475793" y="662892"/>
                            <a:ext cx="46741" cy="187581"/>
                          </a:xfrm>
                          <a:prstGeom prst="rect">
                            <a:avLst/>
                          </a:prstGeom>
                          <a:ln>
                            <a:noFill/>
                          </a:ln>
                        </wps:spPr>
                        <wps:txbx>
                          <w:txbxContent>
                            <w:p w14:paraId="1C19C024" w14:textId="77777777" w:rsidR="00AD6E61" w:rsidRDefault="00000000">
                              <w:pPr>
                                <w:spacing w:after="160" w:line="259" w:lineRule="auto"/>
                                <w:ind w:left="0" w:firstLine="0"/>
                              </w:pPr>
                              <w:r>
                                <w:rPr>
                                  <w:color w:val="0000FF"/>
                                  <w:sz w:val="20"/>
                                </w:rPr>
                                <w:t xml:space="preserve"> </w:t>
                              </w:r>
                            </w:p>
                          </w:txbxContent>
                        </wps:txbx>
                        <wps:bodyPr horzOverflow="overflow" vert="horz" lIns="0" tIns="0" rIns="0" bIns="0" rtlCol="0">
                          <a:noAutofit/>
                        </wps:bodyPr>
                      </wps:wsp>
                      <wps:wsp>
                        <wps:cNvPr id="28" name="Rectangle 28"/>
                        <wps:cNvSpPr/>
                        <wps:spPr>
                          <a:xfrm>
                            <a:off x="932942" y="662892"/>
                            <a:ext cx="46741" cy="187581"/>
                          </a:xfrm>
                          <a:prstGeom prst="rect">
                            <a:avLst/>
                          </a:prstGeom>
                          <a:ln>
                            <a:noFill/>
                          </a:ln>
                        </wps:spPr>
                        <wps:txbx>
                          <w:txbxContent>
                            <w:p w14:paraId="76616D0B" w14:textId="77777777" w:rsidR="00AD6E61" w:rsidRDefault="00000000">
                              <w:pPr>
                                <w:spacing w:after="160" w:line="259" w:lineRule="auto"/>
                                <w:ind w:left="0" w:firstLine="0"/>
                              </w:pPr>
                              <w:r>
                                <w:rPr>
                                  <w:color w:val="0000FF"/>
                                  <w:sz w:val="20"/>
                                </w:rPr>
                                <w:t xml:space="preserve"> </w:t>
                              </w:r>
                            </w:p>
                          </w:txbxContent>
                        </wps:txbx>
                        <wps:bodyPr horzOverflow="overflow" vert="horz" lIns="0" tIns="0" rIns="0" bIns="0" rtlCol="0">
                          <a:noAutofit/>
                        </wps:bodyPr>
                      </wps:wsp>
                      <wps:wsp>
                        <wps:cNvPr id="29" name="Rectangle 29"/>
                        <wps:cNvSpPr/>
                        <wps:spPr>
                          <a:xfrm>
                            <a:off x="1390142" y="662892"/>
                            <a:ext cx="46741" cy="187581"/>
                          </a:xfrm>
                          <a:prstGeom prst="rect">
                            <a:avLst/>
                          </a:prstGeom>
                          <a:ln>
                            <a:noFill/>
                          </a:ln>
                        </wps:spPr>
                        <wps:txbx>
                          <w:txbxContent>
                            <w:p w14:paraId="4E7E1F39" w14:textId="77777777" w:rsidR="00AD6E61" w:rsidRDefault="00000000">
                              <w:pPr>
                                <w:spacing w:after="160" w:line="259" w:lineRule="auto"/>
                                <w:ind w:left="0" w:firstLine="0"/>
                              </w:pPr>
                              <w:r>
                                <w:rPr>
                                  <w:color w:val="0000FF"/>
                                  <w:sz w:val="20"/>
                                </w:rPr>
                                <w:t xml:space="preserve"> </w:t>
                              </w:r>
                            </w:p>
                          </w:txbxContent>
                        </wps:txbx>
                        <wps:bodyPr horzOverflow="overflow" vert="horz" lIns="0" tIns="0" rIns="0" bIns="0" rtlCol="0">
                          <a:noAutofit/>
                        </wps:bodyPr>
                      </wps:wsp>
                      <wps:wsp>
                        <wps:cNvPr id="30" name="Rectangle 30"/>
                        <wps:cNvSpPr/>
                        <wps:spPr>
                          <a:xfrm>
                            <a:off x="1847723" y="662892"/>
                            <a:ext cx="46741" cy="187581"/>
                          </a:xfrm>
                          <a:prstGeom prst="rect">
                            <a:avLst/>
                          </a:prstGeom>
                          <a:ln>
                            <a:noFill/>
                          </a:ln>
                        </wps:spPr>
                        <wps:txbx>
                          <w:txbxContent>
                            <w:p w14:paraId="7E4C5028" w14:textId="77777777" w:rsidR="00AD6E61" w:rsidRDefault="00000000">
                              <w:pPr>
                                <w:spacing w:after="160" w:line="259" w:lineRule="auto"/>
                                <w:ind w:left="0" w:firstLine="0"/>
                              </w:pPr>
                              <w:r>
                                <w:rPr>
                                  <w:color w:val="0000FF"/>
                                  <w:sz w:val="20"/>
                                </w:rPr>
                                <w:t xml:space="preserve"> </w:t>
                              </w:r>
                            </w:p>
                          </w:txbxContent>
                        </wps:txbx>
                        <wps:bodyPr horzOverflow="overflow" vert="horz" lIns="0" tIns="0" rIns="0" bIns="0" rtlCol="0">
                          <a:noAutofit/>
                        </wps:bodyPr>
                      </wps:wsp>
                      <wps:wsp>
                        <wps:cNvPr id="31" name="Rectangle 31"/>
                        <wps:cNvSpPr/>
                        <wps:spPr>
                          <a:xfrm>
                            <a:off x="2304923" y="662892"/>
                            <a:ext cx="46741" cy="187581"/>
                          </a:xfrm>
                          <a:prstGeom prst="rect">
                            <a:avLst/>
                          </a:prstGeom>
                          <a:ln>
                            <a:noFill/>
                          </a:ln>
                        </wps:spPr>
                        <wps:txbx>
                          <w:txbxContent>
                            <w:p w14:paraId="72F7BD0A" w14:textId="77777777" w:rsidR="00AD6E61" w:rsidRDefault="00000000">
                              <w:pPr>
                                <w:spacing w:after="160" w:line="259" w:lineRule="auto"/>
                                <w:ind w:left="0" w:firstLine="0"/>
                              </w:pPr>
                              <w:r>
                                <w:rPr>
                                  <w:color w:val="0000FF"/>
                                  <w:sz w:val="20"/>
                                </w:rPr>
                                <w:t xml:space="preserve"> </w:t>
                              </w:r>
                            </w:p>
                          </w:txbxContent>
                        </wps:txbx>
                        <wps:bodyPr horzOverflow="overflow" vert="horz" lIns="0" tIns="0" rIns="0" bIns="0" rtlCol="0">
                          <a:noAutofit/>
                        </wps:bodyPr>
                      </wps:wsp>
                      <wps:wsp>
                        <wps:cNvPr id="32" name="Rectangle 32"/>
                        <wps:cNvSpPr/>
                        <wps:spPr>
                          <a:xfrm>
                            <a:off x="2762123" y="662892"/>
                            <a:ext cx="46741" cy="187581"/>
                          </a:xfrm>
                          <a:prstGeom prst="rect">
                            <a:avLst/>
                          </a:prstGeom>
                          <a:ln>
                            <a:noFill/>
                          </a:ln>
                        </wps:spPr>
                        <wps:txbx>
                          <w:txbxContent>
                            <w:p w14:paraId="42FB9B36" w14:textId="77777777" w:rsidR="00AD6E61" w:rsidRDefault="00000000">
                              <w:pPr>
                                <w:spacing w:after="160" w:line="259" w:lineRule="auto"/>
                                <w:ind w:left="0" w:firstLine="0"/>
                              </w:pPr>
                              <w:r>
                                <w:rPr>
                                  <w:color w:val="0000FF"/>
                                  <w:sz w:val="20"/>
                                </w:rPr>
                                <w:t xml:space="preserve"> </w:t>
                              </w:r>
                            </w:p>
                          </w:txbxContent>
                        </wps:txbx>
                        <wps:bodyPr horzOverflow="overflow" vert="horz" lIns="0" tIns="0" rIns="0" bIns="0" rtlCol="0">
                          <a:noAutofit/>
                        </wps:bodyPr>
                      </wps:wsp>
                      <wps:wsp>
                        <wps:cNvPr id="33" name="Rectangle 33"/>
                        <wps:cNvSpPr/>
                        <wps:spPr>
                          <a:xfrm>
                            <a:off x="3219323" y="662892"/>
                            <a:ext cx="46741" cy="187581"/>
                          </a:xfrm>
                          <a:prstGeom prst="rect">
                            <a:avLst/>
                          </a:prstGeom>
                          <a:ln>
                            <a:noFill/>
                          </a:ln>
                        </wps:spPr>
                        <wps:txbx>
                          <w:txbxContent>
                            <w:p w14:paraId="0D7E2308" w14:textId="77777777" w:rsidR="00AD6E61" w:rsidRDefault="00000000">
                              <w:pPr>
                                <w:spacing w:after="160" w:line="259" w:lineRule="auto"/>
                                <w:ind w:left="0" w:firstLine="0"/>
                              </w:pPr>
                              <w:r>
                                <w:rPr>
                                  <w:color w:val="0000FF"/>
                                  <w:sz w:val="20"/>
                                </w:rPr>
                                <w:t xml:space="preserve"> </w:t>
                              </w:r>
                            </w:p>
                          </w:txbxContent>
                        </wps:txbx>
                        <wps:bodyPr horzOverflow="overflow" vert="horz" lIns="0" tIns="0" rIns="0" bIns="0" rtlCol="0">
                          <a:noAutofit/>
                        </wps:bodyPr>
                      </wps:wsp>
                      <wps:wsp>
                        <wps:cNvPr id="4274" name="Shape 4274"/>
                        <wps:cNvSpPr/>
                        <wps:spPr>
                          <a:xfrm>
                            <a:off x="0" y="804799"/>
                            <a:ext cx="6139942" cy="12192"/>
                          </a:xfrm>
                          <a:custGeom>
                            <a:avLst/>
                            <a:gdLst/>
                            <a:ahLst/>
                            <a:cxnLst/>
                            <a:rect l="0" t="0" r="0" b="0"/>
                            <a:pathLst>
                              <a:path w="6139942" h="12192">
                                <a:moveTo>
                                  <a:pt x="0" y="0"/>
                                </a:moveTo>
                                <a:lnTo>
                                  <a:pt x="6139942" y="0"/>
                                </a:lnTo>
                                <a:lnTo>
                                  <a:pt x="6139942" y="12192"/>
                                </a:lnTo>
                                <a:lnTo>
                                  <a:pt x="0" y="1219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pic:pic xmlns:pic="http://schemas.openxmlformats.org/drawingml/2006/picture">
                        <pic:nvPicPr>
                          <pic:cNvPr id="165" name="Picture 165"/>
                          <pic:cNvPicPr/>
                        </pic:nvPicPr>
                        <pic:blipFill>
                          <a:blip r:embed="rId10"/>
                          <a:stretch>
                            <a:fillRect/>
                          </a:stretch>
                        </pic:blipFill>
                        <pic:spPr>
                          <a:xfrm>
                            <a:off x="4678553" y="0"/>
                            <a:ext cx="1431290" cy="760095"/>
                          </a:xfrm>
                          <a:prstGeom prst="rect">
                            <a:avLst/>
                          </a:prstGeom>
                        </pic:spPr>
                      </pic:pic>
                      <wps:wsp>
                        <wps:cNvPr id="166" name="Rectangle 166"/>
                        <wps:cNvSpPr/>
                        <wps:spPr>
                          <a:xfrm>
                            <a:off x="6110987" y="644071"/>
                            <a:ext cx="63442" cy="196853"/>
                          </a:xfrm>
                          <a:prstGeom prst="rect">
                            <a:avLst/>
                          </a:prstGeom>
                          <a:ln>
                            <a:noFill/>
                          </a:ln>
                        </wps:spPr>
                        <wps:txbx>
                          <w:txbxContent>
                            <w:p w14:paraId="52CAFA2E" w14:textId="77777777" w:rsidR="00AD6E61" w:rsidRDefault="00000000">
                              <w:pPr>
                                <w:spacing w:after="160" w:line="259" w:lineRule="auto"/>
                                <w:ind w:left="0" w:firstLine="0"/>
                              </w:pPr>
                              <w:r>
                                <w:rPr>
                                  <w:rFonts w:ascii="Tahoma" w:eastAsia="Tahoma" w:hAnsi="Tahoma" w:cs="Tahoma"/>
                                  <w:color w:val="0000FF"/>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569" style="width:484.936pt;height:64.33pt;mso-position-horizontal-relative:char;mso-position-vertical-relative:line" coordsize="61586,8169">
                <v:rect id="Rectangle 3303" style="position:absolute;width:935;height:1581;left:182;top:3924;" filled="f" stroked="f">
                  <v:textbox inset="0,0,0,0">
                    <w:txbxContent>
                      <w:p>
                        <w:pPr>
                          <w:spacing w:before="0" w:after="160" w:line="259" w:lineRule="auto"/>
                          <w:ind w:left="0" w:firstLine="0"/>
                        </w:pPr>
                        <w:r>
                          <w:rPr>
                            <w:color w:val="0000ff"/>
                            <w:sz w:val="20"/>
                          </w:rPr>
                          <w:t xml:space="preserve">3</w:t>
                        </w:r>
                      </w:p>
                    </w:txbxContent>
                  </v:textbox>
                </v:rect>
                <v:rect id="Rectangle 3304" style="position:absolute;width:13206;height:1581;left:886;top:3924;" filled="f" stroked="f">
                  <v:textbox inset="0,0,0,0">
                    <w:txbxContent>
                      <w:p>
                        <w:pPr>
                          <w:spacing w:before="0" w:after="160" w:line="259" w:lineRule="auto"/>
                          <w:ind w:left="0" w:firstLine="0"/>
                        </w:pPr>
                        <w:r>
                          <w:rPr>
                            <w:color w:val="0000ff"/>
                            <w:sz w:val="20"/>
                          </w:rPr>
                          <w:t xml:space="preserve"> St James’s Road</w:t>
                        </w:r>
                      </w:p>
                    </w:txbxContent>
                  </v:textbox>
                </v:rect>
                <v:rect id="Rectangle 19" style="position:absolute;width:25034;height:1875;left:10838;top:3700;" filled="f" stroked="f">
                  <v:textbox inset="0,0,0,0">
                    <w:txbxContent>
                      <w:p>
                        <w:pPr>
                          <w:spacing w:before="0" w:after="160" w:line="259" w:lineRule="auto"/>
                          <w:ind w:left="0" w:firstLine="0"/>
                        </w:pPr>
                        <w:r>
                          <w:rPr>
                            <w:color w:val="0000ff"/>
                            <w:sz w:val="20"/>
                          </w:rPr>
                          <w:t xml:space="preserve">, Dudley, West Midlands, DY1 1H</w:t>
                        </w:r>
                      </w:p>
                    </w:txbxContent>
                  </v:textbox>
                </v:rect>
                <v:rect id="Rectangle 20" style="position:absolute;width:1027;height:1875;left:29678;top:3700;" filled="f" stroked="f">
                  <v:textbox inset="0,0,0,0">
                    <w:txbxContent>
                      <w:p>
                        <w:pPr>
                          <w:spacing w:before="0" w:after="160" w:line="259" w:lineRule="auto"/>
                          <w:ind w:left="0" w:firstLine="0"/>
                        </w:pPr>
                        <w:r>
                          <w:rPr>
                            <w:color w:val="0000ff"/>
                            <w:sz w:val="20"/>
                          </w:rPr>
                          <w:t xml:space="preserve">Z</w:t>
                        </w:r>
                      </w:p>
                    </w:txbxContent>
                  </v:textbox>
                </v:rect>
                <v:rect id="Rectangle 21" style="position:absolute;width:467;height:1875;left:30471;top:3700;" filled="f" stroked="f">
                  <v:textbox inset="0,0,0,0">
                    <w:txbxContent>
                      <w:p>
                        <w:pPr>
                          <w:spacing w:before="0" w:after="160" w:line="259" w:lineRule="auto"/>
                          <w:ind w:left="0" w:firstLine="0"/>
                        </w:pPr>
                        <w:r>
                          <w:rPr>
                            <w:color w:val="0000ff"/>
                            <w:sz w:val="20"/>
                          </w:rPr>
                          <w:t xml:space="preserve"> </w:t>
                        </w:r>
                      </w:p>
                    </w:txbxContent>
                  </v:textbox>
                </v:rect>
                <v:rect id="Rectangle 22" style="position:absolute;width:467;height:1875;left:32193;top:3700;" filled="f" stroked="f">
                  <v:textbox inset="0,0,0,0">
                    <w:txbxContent>
                      <w:p>
                        <w:pPr>
                          <w:spacing w:before="0" w:after="160" w:line="259" w:lineRule="auto"/>
                          <w:ind w:left="0" w:firstLine="0"/>
                        </w:pPr>
                        <w:r>
                          <w:rPr>
                            <w:color w:val="0000ff"/>
                            <w:sz w:val="20"/>
                          </w:rPr>
                          <w:t xml:space="preserve"> </w:t>
                        </w:r>
                      </w:p>
                    </w:txbxContent>
                  </v:textbox>
                </v:rect>
                <v:rect id="Rectangle 3420" style="position:absolute;width:13679;height:1875;left:182;top:5165;" filled="f" stroked="f">
                  <v:textbox inset="0,0,0,0">
                    <w:txbxContent>
                      <w:p>
                        <w:pPr>
                          <w:spacing w:before="0" w:after="160" w:line="259" w:lineRule="auto"/>
                          <w:ind w:left="0" w:firstLine="0"/>
                        </w:pPr>
                        <w:hyperlink r:id="hyperlink168">
                          <w:r>
                            <w:rPr>
                              <w:color w:val="0000ff"/>
                              <w:sz w:val="20"/>
                              <w:u w:val="single" w:color="0000ff"/>
                            </w:rPr>
                            <w:t xml:space="preserve">www.dudley.gov.u</w:t>
                          </w:r>
                        </w:hyperlink>
                      </w:p>
                    </w:txbxContent>
                  </v:textbox>
                </v:rect>
                <v:rect id="Rectangle 3435" style="position:absolute;width:841;height:1875;left:10468;top:5165;" filled="f" stroked="f">
                  <v:textbox inset="0,0,0,0">
                    <w:txbxContent>
                      <w:p>
                        <w:pPr>
                          <w:spacing w:before="0" w:after="160" w:line="259" w:lineRule="auto"/>
                          <w:ind w:left="0" w:firstLine="0"/>
                        </w:pPr>
                        <w:hyperlink r:id="hyperlink168">
                          <w:r>
                            <w:rPr>
                              <w:color w:val="0000ff"/>
                              <w:sz w:val="20"/>
                              <w:u w:val="single" w:color="0000ff"/>
                            </w:rPr>
                            <w:t xml:space="preserve">k</w:t>
                          </w:r>
                        </w:hyperlink>
                      </w:p>
                    </w:txbxContent>
                  </v:textbox>
                </v:rect>
                <v:rect id="Rectangle 3440" style="position:absolute;width:467;height:1875;left:11127;top:5165;" filled="f" stroked="f">
                  <v:textbox inset="0,0,0,0">
                    <w:txbxContent>
                      <w:p>
                        <w:pPr>
                          <w:spacing w:before="0" w:after="160" w:line="259" w:lineRule="auto"/>
                          <w:ind w:left="0" w:firstLine="0"/>
                        </w:pPr>
                        <w:hyperlink r:id="hyperlink168">
                          <w:r>
                            <w:rPr>
                              <w:color w:val="0000ff"/>
                              <w:sz w:val="20"/>
                            </w:rPr>
                            <w:t xml:space="preserve"> </w:t>
                          </w:r>
                        </w:hyperlink>
                      </w:p>
                    </w:txbxContent>
                  </v:textbox>
                </v:rect>
                <v:rect id="Rectangle 27" style="position:absolute;width:467;height:1875;left:4757;top:6628;" filled="f" stroked="f">
                  <v:textbox inset="0,0,0,0">
                    <w:txbxContent>
                      <w:p>
                        <w:pPr>
                          <w:spacing w:before="0" w:after="160" w:line="259" w:lineRule="auto"/>
                          <w:ind w:left="0" w:firstLine="0"/>
                        </w:pPr>
                        <w:r>
                          <w:rPr>
                            <w:color w:val="0000ff"/>
                            <w:sz w:val="20"/>
                          </w:rPr>
                          <w:t xml:space="preserve"> </w:t>
                        </w:r>
                      </w:p>
                    </w:txbxContent>
                  </v:textbox>
                </v:rect>
                <v:rect id="Rectangle 28" style="position:absolute;width:467;height:1875;left:9329;top:6628;" filled="f" stroked="f">
                  <v:textbox inset="0,0,0,0">
                    <w:txbxContent>
                      <w:p>
                        <w:pPr>
                          <w:spacing w:before="0" w:after="160" w:line="259" w:lineRule="auto"/>
                          <w:ind w:left="0" w:firstLine="0"/>
                        </w:pPr>
                        <w:r>
                          <w:rPr>
                            <w:color w:val="0000ff"/>
                            <w:sz w:val="20"/>
                          </w:rPr>
                          <w:t xml:space="preserve"> </w:t>
                        </w:r>
                      </w:p>
                    </w:txbxContent>
                  </v:textbox>
                </v:rect>
                <v:rect id="Rectangle 29" style="position:absolute;width:467;height:1875;left:13901;top:6628;" filled="f" stroked="f">
                  <v:textbox inset="0,0,0,0">
                    <w:txbxContent>
                      <w:p>
                        <w:pPr>
                          <w:spacing w:before="0" w:after="160" w:line="259" w:lineRule="auto"/>
                          <w:ind w:left="0" w:firstLine="0"/>
                        </w:pPr>
                        <w:r>
                          <w:rPr>
                            <w:color w:val="0000ff"/>
                            <w:sz w:val="20"/>
                          </w:rPr>
                          <w:t xml:space="preserve"> </w:t>
                        </w:r>
                      </w:p>
                    </w:txbxContent>
                  </v:textbox>
                </v:rect>
                <v:rect id="Rectangle 30" style="position:absolute;width:467;height:1875;left:18477;top:6628;" filled="f" stroked="f">
                  <v:textbox inset="0,0,0,0">
                    <w:txbxContent>
                      <w:p>
                        <w:pPr>
                          <w:spacing w:before="0" w:after="160" w:line="259" w:lineRule="auto"/>
                          <w:ind w:left="0" w:firstLine="0"/>
                        </w:pPr>
                        <w:r>
                          <w:rPr>
                            <w:color w:val="0000ff"/>
                            <w:sz w:val="20"/>
                          </w:rPr>
                          <w:t xml:space="preserve"> </w:t>
                        </w:r>
                      </w:p>
                    </w:txbxContent>
                  </v:textbox>
                </v:rect>
                <v:rect id="Rectangle 31" style="position:absolute;width:467;height:1875;left:23049;top:6628;" filled="f" stroked="f">
                  <v:textbox inset="0,0,0,0">
                    <w:txbxContent>
                      <w:p>
                        <w:pPr>
                          <w:spacing w:before="0" w:after="160" w:line="259" w:lineRule="auto"/>
                          <w:ind w:left="0" w:firstLine="0"/>
                        </w:pPr>
                        <w:r>
                          <w:rPr>
                            <w:color w:val="0000ff"/>
                            <w:sz w:val="20"/>
                          </w:rPr>
                          <w:t xml:space="preserve"> </w:t>
                        </w:r>
                      </w:p>
                    </w:txbxContent>
                  </v:textbox>
                </v:rect>
                <v:rect id="Rectangle 32" style="position:absolute;width:467;height:1875;left:27621;top:6628;" filled="f" stroked="f">
                  <v:textbox inset="0,0,0,0">
                    <w:txbxContent>
                      <w:p>
                        <w:pPr>
                          <w:spacing w:before="0" w:after="160" w:line="259" w:lineRule="auto"/>
                          <w:ind w:left="0" w:firstLine="0"/>
                        </w:pPr>
                        <w:r>
                          <w:rPr>
                            <w:color w:val="0000ff"/>
                            <w:sz w:val="20"/>
                          </w:rPr>
                          <w:t xml:space="preserve"> </w:t>
                        </w:r>
                      </w:p>
                    </w:txbxContent>
                  </v:textbox>
                </v:rect>
                <v:rect id="Rectangle 33" style="position:absolute;width:467;height:1875;left:32193;top:6628;" filled="f" stroked="f">
                  <v:textbox inset="0,0,0,0">
                    <w:txbxContent>
                      <w:p>
                        <w:pPr>
                          <w:spacing w:before="0" w:after="160" w:line="259" w:lineRule="auto"/>
                          <w:ind w:left="0" w:firstLine="0"/>
                        </w:pPr>
                        <w:r>
                          <w:rPr>
                            <w:color w:val="0000ff"/>
                            <w:sz w:val="20"/>
                          </w:rPr>
                          <w:t xml:space="preserve"> </w:t>
                        </w:r>
                      </w:p>
                    </w:txbxContent>
                  </v:textbox>
                </v:rect>
                <v:shape id="Shape 4275" style="position:absolute;width:61399;height:121;left:0;top:8047;" coordsize="6139942,12192" path="m0,0l6139942,0l6139942,12192l0,12192l0,0">
                  <v:stroke weight="0pt" endcap="flat" joinstyle="miter" miterlimit="10" on="false" color="#000000" opacity="0"/>
                  <v:fill on="true" color="#99cc00"/>
                </v:shape>
                <v:shape id="Picture 165" style="position:absolute;width:14312;height:7600;left:46785;top:0;" filled="f">
                  <v:imagedata r:id="rId11"/>
                </v:shape>
                <v:rect id="Rectangle 166" style="position:absolute;width:634;height:1968;left:61109;top:6440;" filled="f" stroked="f">
                  <v:textbox inset="0,0,0,0">
                    <w:txbxContent>
                      <w:p>
                        <w:pPr>
                          <w:spacing w:before="0" w:after="160" w:line="259" w:lineRule="auto"/>
                          <w:ind w:left="0" w:firstLine="0"/>
                        </w:pPr>
                        <w:r>
                          <w:rPr>
                            <w:rFonts w:cs="Tahoma" w:hAnsi="Tahoma" w:eastAsia="Tahoma" w:ascii="Tahoma"/>
                            <w:color w:val="0000ff"/>
                          </w:rPr>
                          <w:t xml:space="preserve"> </w:t>
                        </w:r>
                      </w:p>
                    </w:txbxContent>
                  </v:textbox>
                </v:rect>
              </v:group>
            </w:pict>
          </mc:Fallback>
        </mc:AlternateContent>
      </w:r>
    </w:p>
    <w:p w14:paraId="1CF96D34" w14:textId="77777777" w:rsidR="00AD6E61" w:rsidRDefault="00000000">
      <w:pPr>
        <w:spacing w:after="0" w:line="259" w:lineRule="auto"/>
        <w:ind w:left="0" w:firstLine="0"/>
      </w:pPr>
      <w:r>
        <w:rPr>
          <w:color w:val="0000FF"/>
          <w:sz w:val="20"/>
        </w:rPr>
        <w:t xml:space="preserve"> </w:t>
      </w:r>
      <w:r>
        <w:rPr>
          <w:color w:val="0000FF"/>
          <w:sz w:val="20"/>
        </w:rPr>
        <w:tab/>
      </w:r>
      <w:r>
        <w:rPr>
          <w:rFonts w:ascii="Calibri" w:eastAsia="Calibri" w:hAnsi="Calibri" w:cs="Calibri"/>
        </w:rPr>
        <w:t xml:space="preserve"> </w:t>
      </w:r>
    </w:p>
    <w:p w14:paraId="27DF2574" w14:textId="77777777" w:rsidR="00AD6E61" w:rsidRDefault="00000000">
      <w:pPr>
        <w:spacing w:after="43" w:line="259" w:lineRule="auto"/>
        <w:ind w:left="0" w:firstLine="0"/>
      </w:pPr>
      <w:r>
        <w:rPr>
          <w:color w:val="0000FF"/>
          <w:sz w:val="18"/>
        </w:rPr>
        <w:t>Our Ref: WK/202410115       Housing Directorate: Customer Team        Direct line: 01384 812120       Date: 15.07.2025</w:t>
      </w:r>
      <w:r>
        <w:rPr>
          <w:sz w:val="18"/>
        </w:rPr>
        <w:t xml:space="preserve"> </w:t>
      </w:r>
    </w:p>
    <w:p w14:paraId="36ACAA82" w14:textId="77777777" w:rsidR="00AD6E61" w:rsidRDefault="00000000">
      <w:pPr>
        <w:spacing w:after="0" w:line="259" w:lineRule="auto"/>
        <w:ind w:left="0" w:firstLine="0"/>
      </w:pPr>
      <w:r>
        <w:t xml:space="preserve"> </w:t>
      </w:r>
    </w:p>
    <w:p w14:paraId="19160F20" w14:textId="77777777" w:rsidR="00AD6E61" w:rsidRDefault="00000000">
      <w:pPr>
        <w:spacing w:after="0" w:line="259" w:lineRule="auto"/>
        <w:ind w:left="0" w:firstLine="0"/>
      </w:pPr>
      <w:r>
        <w:t xml:space="preserve"> </w:t>
      </w:r>
    </w:p>
    <w:p w14:paraId="7E4F068D" w14:textId="77777777" w:rsidR="00AD6E61" w:rsidRDefault="00000000">
      <w:pPr>
        <w:ind w:left="-5"/>
      </w:pPr>
      <w:r>
        <w:t xml:space="preserve">Mr D Austin </w:t>
      </w:r>
    </w:p>
    <w:p w14:paraId="38BB5DD0" w14:textId="77777777" w:rsidR="00AD6E61" w:rsidRDefault="00000000">
      <w:pPr>
        <w:ind w:left="-5"/>
      </w:pPr>
      <w:r>
        <w:t xml:space="preserve">162 High Street </w:t>
      </w:r>
    </w:p>
    <w:p w14:paraId="070AC185" w14:textId="77777777" w:rsidR="00AD6E61" w:rsidRDefault="00000000">
      <w:pPr>
        <w:ind w:left="-5"/>
      </w:pPr>
      <w:r>
        <w:t xml:space="preserve">Lye </w:t>
      </w:r>
    </w:p>
    <w:p w14:paraId="42AEAD56" w14:textId="77777777" w:rsidR="00AD6E61" w:rsidRDefault="00000000">
      <w:pPr>
        <w:ind w:left="-5"/>
      </w:pPr>
      <w:r>
        <w:t xml:space="preserve">West Midlands </w:t>
      </w:r>
    </w:p>
    <w:p w14:paraId="423C818D" w14:textId="77777777" w:rsidR="00AD6E61" w:rsidRDefault="00000000">
      <w:pPr>
        <w:ind w:left="-5"/>
      </w:pPr>
      <w:r>
        <w:t xml:space="preserve">DY9 8LT </w:t>
      </w:r>
    </w:p>
    <w:p w14:paraId="2642D8BD" w14:textId="77777777" w:rsidR="00AD6E61" w:rsidRDefault="00000000">
      <w:pPr>
        <w:spacing w:after="0" w:line="259" w:lineRule="auto"/>
        <w:ind w:left="0" w:firstLine="0"/>
      </w:pPr>
      <w:r>
        <w:t xml:space="preserve"> </w:t>
      </w:r>
    </w:p>
    <w:p w14:paraId="6D818E51" w14:textId="77777777" w:rsidR="00AD6E61" w:rsidRDefault="00000000">
      <w:pPr>
        <w:spacing w:after="0" w:line="259" w:lineRule="auto"/>
        <w:ind w:left="0" w:firstLine="0"/>
      </w:pPr>
      <w:r>
        <w:t xml:space="preserve"> </w:t>
      </w:r>
    </w:p>
    <w:p w14:paraId="1E3DBA74" w14:textId="77777777" w:rsidR="00AD6E61" w:rsidRDefault="00000000">
      <w:pPr>
        <w:spacing w:after="0" w:line="259" w:lineRule="auto"/>
        <w:ind w:left="0" w:firstLine="0"/>
      </w:pPr>
      <w:r>
        <w:t xml:space="preserve"> </w:t>
      </w:r>
    </w:p>
    <w:p w14:paraId="4126C5E3" w14:textId="77777777" w:rsidR="00AD6E61" w:rsidRDefault="00000000">
      <w:pPr>
        <w:ind w:left="-5"/>
      </w:pPr>
      <w:r>
        <w:t xml:space="preserve">Dear Mr Austin, </w:t>
      </w:r>
    </w:p>
    <w:p w14:paraId="078275D4" w14:textId="77777777" w:rsidR="00AD6E61" w:rsidRDefault="00000000">
      <w:pPr>
        <w:spacing w:after="0" w:line="259" w:lineRule="auto"/>
        <w:ind w:left="0" w:firstLine="0"/>
      </w:pPr>
      <w:r>
        <w:t xml:space="preserve"> </w:t>
      </w:r>
    </w:p>
    <w:p w14:paraId="32EEE9C2" w14:textId="77777777" w:rsidR="00AD6E61" w:rsidRDefault="00000000">
      <w:pPr>
        <w:pStyle w:val="Heading1"/>
        <w:ind w:left="-5"/>
      </w:pPr>
      <w:r>
        <w:t xml:space="preserve">Re Housing Ombudsman Case - Reference WK/202410115 </w:t>
      </w:r>
    </w:p>
    <w:p w14:paraId="128A839B" w14:textId="77777777" w:rsidR="00AD6E61" w:rsidRDefault="00000000">
      <w:pPr>
        <w:spacing w:after="0" w:line="259" w:lineRule="auto"/>
        <w:ind w:left="0" w:firstLine="0"/>
      </w:pPr>
      <w:r>
        <w:t xml:space="preserve"> </w:t>
      </w:r>
    </w:p>
    <w:p w14:paraId="66E799C3" w14:textId="77777777" w:rsidR="00AD6E61" w:rsidRDefault="00000000">
      <w:pPr>
        <w:ind w:left="-5"/>
      </w:pPr>
      <w:r>
        <w:t xml:space="preserve">I am the Complaints Officer handling your Hosing Ombudsman investigation. I am writing in response to your correspondence with the Housing Ombudsman concerning the following matters: </w:t>
      </w:r>
    </w:p>
    <w:p w14:paraId="5E02C07B" w14:textId="77777777" w:rsidR="00AD6E61" w:rsidRDefault="00000000">
      <w:pPr>
        <w:spacing w:after="0" w:line="259" w:lineRule="auto"/>
        <w:ind w:left="0" w:firstLine="0"/>
      </w:pPr>
      <w:r>
        <w:t xml:space="preserve"> </w:t>
      </w:r>
    </w:p>
    <w:p w14:paraId="2A9F0514" w14:textId="77777777" w:rsidR="00AD6E61" w:rsidRDefault="00000000">
      <w:pPr>
        <w:numPr>
          <w:ilvl w:val="0"/>
          <w:numId w:val="1"/>
        </w:numPr>
        <w:ind w:hanging="360"/>
      </w:pPr>
      <w:r>
        <w:t xml:space="preserve">Alleged anti-social behaviour </w:t>
      </w:r>
    </w:p>
    <w:p w14:paraId="3192944D" w14:textId="77777777" w:rsidR="00AD6E61" w:rsidRDefault="00000000">
      <w:pPr>
        <w:numPr>
          <w:ilvl w:val="0"/>
          <w:numId w:val="1"/>
        </w:numPr>
        <w:ind w:hanging="360"/>
      </w:pPr>
      <w:r>
        <w:t xml:space="preserve">Your arrest by the Police </w:t>
      </w:r>
    </w:p>
    <w:p w14:paraId="5F50251D" w14:textId="77777777" w:rsidR="00AD6E61" w:rsidRDefault="00000000">
      <w:pPr>
        <w:spacing w:after="0" w:line="259" w:lineRule="auto"/>
        <w:ind w:left="720" w:firstLine="0"/>
      </w:pPr>
      <w:r>
        <w:t xml:space="preserve"> </w:t>
      </w:r>
    </w:p>
    <w:p w14:paraId="20ACACE4" w14:textId="77777777" w:rsidR="00AD6E61" w:rsidRDefault="00000000">
      <w:pPr>
        <w:ind w:left="-5"/>
      </w:pPr>
      <w:r>
        <w:t xml:space="preserve">I have advised the Housing Ombudsman that I will not be raising a formal complaint regarding these issues. Below is an explanation for this decision. </w:t>
      </w:r>
    </w:p>
    <w:p w14:paraId="2D1D6775" w14:textId="77777777" w:rsidR="00435DCB" w:rsidRDefault="00435DCB">
      <w:pPr>
        <w:ind w:left="-5"/>
      </w:pPr>
    </w:p>
    <w:p w14:paraId="71F01937" w14:textId="2F55261E" w:rsidR="00435DCB" w:rsidRDefault="00435DCB">
      <w:pPr>
        <w:ind w:left="-5"/>
      </w:pPr>
      <w:r>
        <w:t>DA: On this second reading, I notice a misprint ‘Hosing’ above; this induces a smile - I must regularly hose the front lawn after my neighbour’s dog!</w:t>
      </w:r>
    </w:p>
    <w:p w14:paraId="1B717B20" w14:textId="77777777" w:rsidR="00AD6E61" w:rsidRDefault="00000000">
      <w:pPr>
        <w:spacing w:after="0" w:line="259" w:lineRule="auto"/>
        <w:ind w:left="0" w:firstLine="0"/>
      </w:pPr>
      <w:r>
        <w:t xml:space="preserve"> </w:t>
      </w:r>
    </w:p>
    <w:p w14:paraId="6B8D3B5C" w14:textId="77777777" w:rsidR="00AD6E61" w:rsidRDefault="00000000">
      <w:pPr>
        <w:ind w:left="-5"/>
      </w:pPr>
      <w:r>
        <w:t xml:space="preserve">You have submitted numerous reports to the Anti-Social Behaviour (ASB) Team, primarily concerning dogs, including dog fouling, claims of "indecent exposure" by dogs, and requests for the complete removal of dogs from the borough. </w:t>
      </w:r>
    </w:p>
    <w:p w14:paraId="63F637C3" w14:textId="77777777" w:rsidR="00435DCB" w:rsidRDefault="00435DCB">
      <w:pPr>
        <w:ind w:left="-5"/>
      </w:pPr>
    </w:p>
    <w:p w14:paraId="06E77CC7" w14:textId="3BF09C6D" w:rsidR="00435DCB" w:rsidRDefault="00435DCB">
      <w:pPr>
        <w:ind w:left="-5"/>
      </w:pPr>
      <w:r>
        <w:t xml:space="preserve">DA: Must immediately remark that I have never complained about </w:t>
      </w:r>
      <w:r>
        <w:t>"indecent exposure" by dogs</w:t>
      </w:r>
      <w:r>
        <w:t xml:space="preserve"> – the Borough is misleading us here as dogs will not be aware of any problems in this regard, but, particularly in the case of my flat-dwelling neighbour, his pet is deliberately taken onto the High Street in order to perform its toilet; I hold that this is improper, public, indecent behaviour on the part of the owner and a likely breach of common law.</w:t>
      </w:r>
      <w:r w:rsidR="00F251E3">
        <w:t xml:space="preserve"> Regarding the “</w:t>
      </w:r>
      <w:r w:rsidR="00F251E3">
        <w:t>complete removal of dogs from the borough</w:t>
      </w:r>
      <w:r w:rsidR="00F251E3">
        <w:t xml:space="preserve">” I suspect that Amelia </w:t>
      </w:r>
      <w:r w:rsidR="002B18E4">
        <w:t xml:space="preserve">is referencing my wish that </w:t>
      </w:r>
      <w:r w:rsidR="00A25575">
        <w:t>pet dogs be kept off the (entire) nation’s streets</w:t>
      </w:r>
      <w:r w:rsidR="001F336A">
        <w:t>, as in the example set by the Islamic Republic of the Maldives (I know of no other)</w:t>
      </w:r>
      <w:r w:rsidR="005B06EF">
        <w:t>.</w:t>
      </w:r>
    </w:p>
    <w:p w14:paraId="673537E9" w14:textId="77777777" w:rsidR="0051491A" w:rsidRDefault="0051491A">
      <w:pPr>
        <w:ind w:left="-5"/>
      </w:pPr>
    </w:p>
    <w:p w14:paraId="72A653A8" w14:textId="77777777" w:rsidR="0051491A" w:rsidRDefault="0051491A">
      <w:pPr>
        <w:ind w:left="-5"/>
      </w:pPr>
    </w:p>
    <w:p w14:paraId="5FFECDDA" w14:textId="77777777" w:rsidR="0051491A" w:rsidRDefault="0051491A">
      <w:pPr>
        <w:ind w:left="-5"/>
      </w:pPr>
    </w:p>
    <w:p w14:paraId="2E4CD375" w14:textId="77777777" w:rsidR="0051491A" w:rsidRDefault="0051491A">
      <w:pPr>
        <w:ind w:left="-5"/>
      </w:pPr>
    </w:p>
    <w:p w14:paraId="242B363A" w14:textId="77777777" w:rsidR="00AD6E61" w:rsidRDefault="00000000">
      <w:pPr>
        <w:spacing w:after="0" w:line="259" w:lineRule="auto"/>
        <w:ind w:left="0" w:firstLine="0"/>
      </w:pPr>
      <w:r>
        <w:t xml:space="preserve"> </w:t>
      </w:r>
    </w:p>
    <w:p w14:paraId="28CC2803" w14:textId="77777777" w:rsidR="00AD6E61" w:rsidRDefault="00000000">
      <w:pPr>
        <w:ind w:left="-5"/>
      </w:pPr>
      <w:r>
        <w:t xml:space="preserve">On 10 July 2025, you spoke with Paul VanVeen, ASB Team Manager, regarding your concerns. Paul explained that it is not appropriate to offer money for harm to come to dogs and clarified that dog fouling is not considered "indecent exposure." He also asked that you stop contacting the ASB Team about such matters, as they are not classed as antisocial behaviour. Continued contact of this nature may be deemed vexatious. If this persists, we may assign you a Single Point of Contact for any future communication with Dudley Council. </w:t>
      </w:r>
    </w:p>
    <w:p w14:paraId="37CAC803" w14:textId="77777777" w:rsidR="00435DCB" w:rsidRDefault="00435DCB">
      <w:pPr>
        <w:ind w:left="-5"/>
      </w:pPr>
    </w:p>
    <w:p w14:paraId="2115A3B3" w14:textId="5EDA7354" w:rsidR="00435DCB" w:rsidRDefault="00435DCB">
      <w:pPr>
        <w:ind w:left="-5"/>
      </w:pPr>
      <w:r>
        <w:t xml:space="preserve">DA: </w:t>
      </w:r>
      <w:r w:rsidR="00CD600B">
        <w:t>The Council is over-reacting here and</w:t>
      </w:r>
      <w:r w:rsidR="000063F6">
        <w:t xml:space="preserve"> is providing evidence of the continuing victimisation of this indi</w:t>
      </w:r>
      <w:r w:rsidR="00361E0D">
        <w:t>vidual; it is true that I recently contacted ASB over a dog-issue</w:t>
      </w:r>
      <w:r w:rsidR="00AD23DF">
        <w:t xml:space="preserve"> as a barking dog was again heard from some </w:t>
      </w:r>
      <w:r w:rsidR="00B01707">
        <w:t>hundred</w:t>
      </w:r>
      <w:r w:rsidR="00AD23DF">
        <w:t>s of metres away further down the High Stree</w:t>
      </w:r>
      <w:r w:rsidR="00BD681E">
        <w:t>t</w:t>
      </w:r>
      <w:r w:rsidR="00A61C8B">
        <w:t xml:space="preserve"> – I was advised that the </w:t>
      </w:r>
      <w:r w:rsidR="00BD681E" w:rsidRPr="00BD681E">
        <w:t>issue should be reported to Environmental Health</w:t>
      </w:r>
      <w:r w:rsidR="00BD681E">
        <w:t>.</w:t>
      </w:r>
      <w:r w:rsidR="00FA6912">
        <w:t xml:space="preserve"> I will, of course, attempt to use this channel in future, but </w:t>
      </w:r>
      <w:r w:rsidR="00181672">
        <w:t>it must be noted that contacting EHealth is currently difficult as they are ‘changing their systems’. It must also be noted here that the Council have</w:t>
      </w:r>
      <w:r w:rsidR="00A44089">
        <w:t xml:space="preserve"> recently</w:t>
      </w:r>
      <w:r w:rsidR="00181672">
        <w:t xml:space="preserve"> accused</w:t>
      </w:r>
      <w:r w:rsidR="004928DB">
        <w:t xml:space="preserve"> yours of inappropriate reporting of Environm</w:t>
      </w:r>
      <w:r w:rsidR="00A44089">
        <w:t>e</w:t>
      </w:r>
      <w:r w:rsidR="004928DB">
        <w:t>ntal Issues</w:t>
      </w:r>
      <w:r w:rsidR="00272390">
        <w:t xml:space="preserve"> as part of a CPN, thrown-out in June by a Circuit Judge in the Magistrates!</w:t>
      </w:r>
      <w:r w:rsidR="00A44089">
        <w:t xml:space="preserve"> Seems to me that the Council</w:t>
      </w:r>
      <w:r w:rsidR="00FD171E">
        <w:t xml:space="preserve"> simply do not want to hear of issues, even though its own ASB department was </w:t>
      </w:r>
      <w:r w:rsidR="00580D63">
        <w:t xml:space="preserve">recently found wanting by the Housing </w:t>
      </w:r>
      <w:r w:rsidR="00CB5F5C">
        <w:t xml:space="preserve">Ombudsman! It is true that I had a long conversation with </w:t>
      </w:r>
      <w:r w:rsidR="00C37BC0">
        <w:t>Paul VanVeen</w:t>
      </w:r>
      <w:r w:rsidR="00C37BC0">
        <w:t xml:space="preserve"> very recently, but, again, I </w:t>
      </w:r>
      <w:r w:rsidR="00960329">
        <w:t xml:space="preserve">made my claim that my neighbour, with many others, is ‘outraging public decency’ by deliberately toileting his </w:t>
      </w:r>
      <w:r w:rsidR="005849B0">
        <w:t xml:space="preserve">revolting dog on the High Street </w:t>
      </w:r>
      <w:r w:rsidR="00A446C5">
        <w:t>– but VanVeen is ‘imself a dog-owner!!!</w:t>
      </w:r>
      <w:r w:rsidR="00473A45">
        <w:t xml:space="preserve"> Regarding my</w:t>
      </w:r>
      <w:r w:rsidR="00473A45">
        <w:t xml:space="preserve"> </w:t>
      </w:r>
      <w:r w:rsidR="00473A45">
        <w:t>“</w:t>
      </w:r>
      <w:r w:rsidR="00473A45">
        <w:t xml:space="preserve">offer </w:t>
      </w:r>
      <w:r w:rsidR="00473A45">
        <w:t xml:space="preserve">[of] </w:t>
      </w:r>
      <w:r w:rsidR="00473A45">
        <w:t>money for harm to come to dogs</w:t>
      </w:r>
      <w:r w:rsidR="00473A45">
        <w:t>”</w:t>
      </w:r>
      <w:r w:rsidR="0036295B">
        <w:t>, I did explain to Paul that I wish no harm to come to my neighbour’s dog (or any other), but I</w:t>
      </w:r>
      <w:r w:rsidR="00A17415">
        <w:t xml:space="preserve"> have searched, so far in vain</w:t>
      </w:r>
      <w:r w:rsidR="00EE436B">
        <w:t>, for somebody to deal with this pest in a humane, painless manner</w:t>
      </w:r>
      <w:r w:rsidR="00104069">
        <w:t>, rather like a vet, or a wildlife ranger, may deal with a ‘difficult’</w:t>
      </w:r>
      <w:r w:rsidR="00677D20">
        <w:t xml:space="preserve"> or unwanted</w:t>
      </w:r>
      <w:r w:rsidR="00104069">
        <w:t xml:space="preserve"> animal.</w:t>
      </w:r>
      <w:r w:rsidR="00CE42BE">
        <w:t xml:space="preserve"> The situation is becoming dire as I often feel, when watching my neigh</w:t>
      </w:r>
      <w:r w:rsidR="00627AF5">
        <w:t>b</w:t>
      </w:r>
      <w:r w:rsidR="00CE42BE">
        <w:t xml:space="preserve">our’s dog </w:t>
      </w:r>
      <w:r w:rsidR="00557823">
        <w:t>‘taking its toilet’</w:t>
      </w:r>
      <w:r w:rsidR="00CE42BE">
        <w:t xml:space="preserve"> and wondering if the fa</w:t>
      </w:r>
      <w:r w:rsidR="00557823">
        <w:t>eces will be retrieved</w:t>
      </w:r>
      <w:r w:rsidR="00ED4B38">
        <w:t>,</w:t>
      </w:r>
      <w:r w:rsidR="00627AF5">
        <w:t xml:space="preserve"> if my life is worth living </w:t>
      </w:r>
      <w:r w:rsidR="00AB108E">
        <w:t>–</w:t>
      </w:r>
      <w:r w:rsidR="00627AF5">
        <w:t xml:space="preserve"> </w:t>
      </w:r>
      <w:r w:rsidR="00AB108E">
        <w:t xml:space="preserve">Safeguarding recently sent an ambulance, but both of the paramedics were doggies! </w:t>
      </w:r>
      <w:r w:rsidR="00ED4B38">
        <w:t>Little sympathy there!</w:t>
      </w:r>
      <w:r w:rsidR="00CA53BC">
        <w:t xml:space="preserve"> </w:t>
      </w:r>
    </w:p>
    <w:p w14:paraId="3B27C5DE" w14:textId="77777777" w:rsidR="00AD6E61" w:rsidRDefault="00000000">
      <w:pPr>
        <w:spacing w:after="0" w:line="259" w:lineRule="auto"/>
        <w:ind w:left="0" w:firstLine="0"/>
      </w:pPr>
      <w:r>
        <w:t xml:space="preserve"> </w:t>
      </w:r>
    </w:p>
    <w:p w14:paraId="7FDEBA20" w14:textId="77777777" w:rsidR="00AD6E61" w:rsidRDefault="00000000">
      <w:pPr>
        <w:ind w:left="-5"/>
      </w:pPr>
      <w:r>
        <w:t xml:space="preserve">On 7 February 2025, we informed you that your Community Housing Officer, Sophie Kendrick, visited your block to address dog fouling in communal areas. She reminded residents that dogs must be kept on leads and that waste must be properly disposed of. During her visit, no evidence of dog fouling was found. </w:t>
      </w:r>
    </w:p>
    <w:p w14:paraId="33DB23DE" w14:textId="77777777" w:rsidR="007D0F37" w:rsidRDefault="007D0F37">
      <w:pPr>
        <w:ind w:left="-5"/>
      </w:pPr>
    </w:p>
    <w:p w14:paraId="39BF6DC8" w14:textId="6358CC5A" w:rsidR="00C23A51" w:rsidRDefault="007D0F37" w:rsidP="00C23A51">
      <w:pPr>
        <w:ind w:left="-5"/>
      </w:pPr>
      <w:r>
        <w:t>DA: Sophie Kendrick may well have made a visit after some kind soul (maybe also sent by the Council)</w:t>
      </w:r>
      <w:r w:rsidR="00595FED">
        <w:t xml:space="preserve"> had removed any faeces, but the point is being missed, </w:t>
      </w:r>
      <w:r w:rsidR="00C93D9C">
        <w:t xml:space="preserve">as </w:t>
      </w:r>
      <w:r w:rsidR="00595FED">
        <w:t xml:space="preserve">the barking (often on </w:t>
      </w:r>
      <w:r w:rsidR="00C93D9C">
        <w:t>entering the apartments), the urinating (which damages</w:t>
      </w:r>
      <w:r w:rsidR="009C63F0">
        <w:t xml:space="preserve"> the lawns), the defecating (which gives rise to odour</w:t>
      </w:r>
      <w:r w:rsidR="00375165">
        <w:t>, even if faeces is retrieved</w:t>
      </w:r>
      <w:r w:rsidR="009C63F0">
        <w:t>)</w:t>
      </w:r>
      <w:r w:rsidR="00743DC2">
        <w:t xml:space="preserve"> annoys at least this resident so dog-owners are in breach of any tenancy agreement</w:t>
      </w:r>
      <w:r w:rsidR="00375165">
        <w:t xml:space="preserve"> (</w:t>
      </w:r>
      <w:r w:rsidR="00FC2A37">
        <w:t>if not common law</w:t>
      </w:r>
      <w:r w:rsidR="00375165">
        <w:t>).</w:t>
      </w:r>
      <w:r w:rsidR="007E1776">
        <w:t xml:space="preserve"> </w:t>
      </w:r>
      <w:r w:rsidR="007D6018">
        <w:t>Must also note here that so</w:t>
      </w:r>
      <w:r w:rsidR="007E1776">
        <w:t xml:space="preserve"> much mention of Sophie Kendrick</w:t>
      </w:r>
      <w:r w:rsidR="007D6018">
        <w:t xml:space="preserve"> is annoying as she is clearly </w:t>
      </w:r>
      <w:r w:rsidR="00F37685">
        <w:t>‘highly vindictive’</w:t>
      </w:r>
      <w:r w:rsidR="008F5ECD">
        <w:t xml:space="preserve">, as well as a ‘poor-parker’ and a cynophile – would it not be appropriate for the Council to </w:t>
      </w:r>
      <w:r w:rsidR="00C23A51">
        <w:t>ask a ‘le</w:t>
      </w:r>
      <w:r w:rsidR="00487624">
        <w:t>s</w:t>
      </w:r>
      <w:r w:rsidR="00C23A51">
        <w:t xml:space="preserve">s-wilful’ individual </w:t>
      </w:r>
      <w:r w:rsidR="00487624">
        <w:t>to deal with this resident?</w:t>
      </w:r>
    </w:p>
    <w:p w14:paraId="1E974DB8" w14:textId="77777777" w:rsidR="00AD6E61" w:rsidRDefault="00000000">
      <w:pPr>
        <w:spacing w:after="0" w:line="259" w:lineRule="auto"/>
        <w:ind w:left="0" w:firstLine="0"/>
      </w:pPr>
      <w:r>
        <w:t xml:space="preserve"> </w:t>
      </w:r>
    </w:p>
    <w:p w14:paraId="2D8D5B7E" w14:textId="77777777" w:rsidR="00AD6E61" w:rsidRDefault="00000000">
      <w:pPr>
        <w:ind w:left="-5" w:right="136"/>
      </w:pPr>
      <w:r>
        <w:t xml:space="preserve">Sophie also spoke with tenants about alleged noise nuisance during this visit. No complaints were received from residents at that time, and no nuisance was witnessed. If you would like to report ongoing noise issues, please contact me so that diary sheets can be provided. These must be completed over a two-week period in order for Sophie to investigate in line with our procedures. </w:t>
      </w:r>
    </w:p>
    <w:p w14:paraId="035007F6" w14:textId="77777777" w:rsidR="00B65583" w:rsidRDefault="00B65583">
      <w:pPr>
        <w:ind w:left="-5" w:right="136"/>
      </w:pPr>
    </w:p>
    <w:p w14:paraId="41E7C41D" w14:textId="77777777" w:rsidR="00B65583" w:rsidRDefault="00B65583">
      <w:pPr>
        <w:ind w:left="-5" w:right="136"/>
      </w:pPr>
    </w:p>
    <w:p w14:paraId="153C797F" w14:textId="77777777" w:rsidR="00B65583" w:rsidRDefault="00B65583">
      <w:pPr>
        <w:ind w:left="-5" w:right="136"/>
      </w:pPr>
    </w:p>
    <w:p w14:paraId="46EF29AB" w14:textId="4EDF12C5" w:rsidR="00B65583" w:rsidRDefault="00B65583">
      <w:pPr>
        <w:ind w:left="-5" w:right="136"/>
      </w:pPr>
      <w:r>
        <w:t>DA: I have c</w:t>
      </w:r>
      <w:r w:rsidR="009A7F9B">
        <w:t>omplained repeatedly regarding the barking – please note that the retiring Sally Bourner</w:t>
      </w:r>
      <w:r w:rsidR="00A50604">
        <w:t xml:space="preserve"> (Police Commander for this area)</w:t>
      </w:r>
      <w:r w:rsidR="00371119">
        <w:t xml:space="preserve"> </w:t>
      </w:r>
      <w:r w:rsidR="0059657A">
        <w:t>said that she will be pleased not to be in receipt of complaints about barking dogs – the Council consider that the incidents are</w:t>
      </w:r>
      <w:r w:rsidR="003F1290">
        <w:t xml:space="preserve"> ‘isolated’ and take no action. I’m puzzled as to the Council’s stance on this issue – ap</w:t>
      </w:r>
      <w:r w:rsidR="00C7100F">
        <w:t>a</w:t>
      </w:r>
      <w:r w:rsidR="003F1290">
        <w:t>rt from the</w:t>
      </w:r>
      <w:r w:rsidR="00C7100F">
        <w:t xml:space="preserve"> time taken (this response has already taken an hour!)</w:t>
      </w:r>
      <w:r w:rsidR="00BA02F3">
        <w:t xml:space="preserve">, we’re told that there’s a national shortage of housing (if only for asylum-seekers) so no inducement is required to attract tenants. </w:t>
      </w:r>
      <w:r w:rsidR="00A3072D">
        <w:t>I’m also puzzled as to why so</w:t>
      </w:r>
      <w:r w:rsidR="00E57C29">
        <w:t xml:space="preserve"> many of the UK’s public officials </w:t>
      </w:r>
      <w:r w:rsidR="00A3072D">
        <w:t xml:space="preserve">are </w:t>
      </w:r>
      <w:r w:rsidR="00E57C29">
        <w:t xml:space="preserve">now so uncivilised </w:t>
      </w:r>
      <w:r w:rsidR="005815EA">
        <w:t>–</w:t>
      </w:r>
      <w:r w:rsidR="00E57C29">
        <w:t xml:space="preserve"> </w:t>
      </w:r>
      <w:r w:rsidR="005815EA">
        <w:t>when these apartments were first commissioned, I’m told, no pets of any variety were allowed!</w:t>
      </w:r>
    </w:p>
    <w:p w14:paraId="095E8756" w14:textId="77777777" w:rsidR="00B65583" w:rsidRDefault="00B65583">
      <w:pPr>
        <w:ind w:left="-5" w:right="136"/>
      </w:pPr>
    </w:p>
    <w:p w14:paraId="22FBCDD6" w14:textId="77777777" w:rsidR="00AD6E61" w:rsidRDefault="00000000">
      <w:pPr>
        <w:spacing w:after="0" w:line="259" w:lineRule="auto"/>
        <w:ind w:left="0" w:firstLine="0"/>
      </w:pPr>
      <w:r>
        <w:t xml:space="preserve"> </w:t>
      </w:r>
    </w:p>
    <w:p w14:paraId="31145526" w14:textId="77777777" w:rsidR="00AD6E61" w:rsidRDefault="00000000">
      <w:pPr>
        <w:ind w:left="-5"/>
      </w:pPr>
      <w:r>
        <w:t xml:space="preserve">On 20 September 2024, we responded to a complaint you made about parking issues and dogs in the area. You were informed that we would not continue to respond to these matters, as they have been addressed multiple times by various officers, and no further action is possible.  </w:t>
      </w:r>
    </w:p>
    <w:p w14:paraId="74135470" w14:textId="77777777" w:rsidR="00AD6E61" w:rsidRDefault="00000000">
      <w:pPr>
        <w:spacing w:after="0" w:line="259" w:lineRule="auto"/>
        <w:ind w:left="0" w:firstLine="0"/>
      </w:pPr>
      <w:r>
        <w:t xml:space="preserve"> </w:t>
      </w:r>
    </w:p>
    <w:p w14:paraId="249B5163" w14:textId="77777777" w:rsidR="00AD6E61" w:rsidRDefault="00000000">
      <w:pPr>
        <w:ind w:left="-5"/>
      </w:pPr>
      <w:r>
        <w:t xml:space="preserve">Sophie wrote to you on 29 July 2024 and explained that financial constraints, introduced in October 2023 following a Cabinet decision, prevent us from implementing physical deterrents to people driving over green spaces. She also advised that this behaviour is a criminal offence and should be reported to the Police via 101. </w:t>
      </w:r>
    </w:p>
    <w:p w14:paraId="2ADFAF98" w14:textId="77777777" w:rsidR="00C1741F" w:rsidRDefault="00C1741F">
      <w:pPr>
        <w:ind w:left="-5"/>
      </w:pPr>
    </w:p>
    <w:p w14:paraId="1E0DA865" w14:textId="6F1D07D1" w:rsidR="00C1741F" w:rsidRDefault="007C2771">
      <w:pPr>
        <w:ind w:left="-5"/>
      </w:pPr>
      <w:r>
        <w:t xml:space="preserve">DA: Regarding the parking issues, </w:t>
      </w:r>
      <w:r w:rsidR="005057A2">
        <w:t xml:space="preserve">the Police flatly refuse to involve themselves on the </w:t>
      </w:r>
      <w:r w:rsidR="00234D11">
        <w:t xml:space="preserve">raised local </w:t>
      </w:r>
      <w:r w:rsidR="005057A2">
        <w:t xml:space="preserve">parking </w:t>
      </w:r>
      <w:r w:rsidR="00234D11">
        <w:t>issues</w:t>
      </w:r>
      <w:r w:rsidR="005057A2">
        <w:t xml:space="preserve"> – the matter is currently with the Council Leader (who is investigating) and also with the LGOmbudsman</w:t>
      </w:r>
      <w:r w:rsidR="00380ED5">
        <w:t xml:space="preserve"> (who will probably duck this one, as is usual – not sure why the </w:t>
      </w:r>
      <w:r w:rsidR="009E4038">
        <w:t>LGO</w:t>
      </w:r>
      <w:r w:rsidR="00AC0B91">
        <w:t>m</w:t>
      </w:r>
      <w:r w:rsidR="009E4038">
        <w:t>budsman is so ‘conservative’ (with a small c)</w:t>
      </w:r>
      <w:r w:rsidR="008E60D7">
        <w:t>)</w:t>
      </w:r>
      <w:r w:rsidR="00DF1453">
        <w:t>.</w:t>
      </w:r>
    </w:p>
    <w:p w14:paraId="758E10D0" w14:textId="77777777" w:rsidR="00AD6E61" w:rsidRDefault="00000000">
      <w:pPr>
        <w:spacing w:after="0" w:line="259" w:lineRule="auto"/>
        <w:ind w:left="0" w:firstLine="0"/>
      </w:pPr>
      <w:r>
        <w:t xml:space="preserve"> </w:t>
      </w:r>
    </w:p>
    <w:p w14:paraId="6627F133" w14:textId="77777777" w:rsidR="00AD6E61" w:rsidRDefault="00000000">
      <w:pPr>
        <w:ind w:left="-5"/>
      </w:pPr>
      <w:r>
        <w:t xml:space="preserve">Regarding your 2016 arrest, I previously wrote to you on 24 April 2024. I confirmed that I had spoken with the ASB Team and advised that any appeal must be made through the courts. Records related to your arrest are held by the Police, and you must contact them directly to request access. You have repeatedly stated that Dudley Council arranged your arrest. I must reiterate that the Council has no authority to instruct or influence the Police to carry out arrests. That decision rests solely with the Police, and any concerns must be addressed to them. </w:t>
      </w:r>
    </w:p>
    <w:p w14:paraId="68308DAD" w14:textId="77777777" w:rsidR="008E60D7" w:rsidRDefault="008E60D7">
      <w:pPr>
        <w:ind w:left="-5"/>
      </w:pPr>
    </w:p>
    <w:p w14:paraId="13DE68D8" w14:textId="2B4B7B5E" w:rsidR="008E60D7" w:rsidRDefault="00F409DE">
      <w:pPr>
        <w:ind w:left="-5"/>
      </w:pPr>
      <w:r>
        <w:t>DA: Yes, as previously advised, I remain puzzled as to why the Council’s ASB department didn’t call and merely ask a few questions before, presumably, contacting the Police</w:t>
      </w:r>
      <w:r w:rsidR="00F51D8F">
        <w:t>. Please recall that I was trying to arrange a fair one-on-one hearing (or two-to-two with appropriate representation</w:t>
      </w:r>
      <w:r w:rsidR="00BA67BA">
        <w:t>)</w:t>
      </w:r>
      <w:r w:rsidR="000E06A1">
        <w:t xml:space="preserve"> with the ASB </w:t>
      </w:r>
      <w:r w:rsidR="00B07BEC">
        <w:t>bullies,</w:t>
      </w:r>
      <w:r w:rsidR="00BA67BA">
        <w:t xml:space="preserve"> and also trying to leave a few </w:t>
      </w:r>
      <w:r w:rsidR="007D1612">
        <w:t>days</w:t>
      </w:r>
      <w:r w:rsidR="00BA67BA">
        <w:t xml:space="preserve"> of ‘high summer</w:t>
      </w:r>
      <w:r w:rsidR="007D1612">
        <w:t>’ free to take my ageing mother on holiday</w:t>
      </w:r>
      <w:r w:rsidR="00A66969">
        <w:t>,</w:t>
      </w:r>
      <w:r w:rsidR="00796518">
        <w:t xml:space="preserve"> when two bobbies arrived at my door</w:t>
      </w:r>
      <w:r w:rsidR="00401F08">
        <w:t xml:space="preserve"> – the next step in the Police appeal is </w:t>
      </w:r>
      <w:r w:rsidR="00F67A5A">
        <w:t>an expensive Judicial Review (or similar) where the result may, anyway, be similar</w:t>
      </w:r>
      <w:r w:rsidR="003B7C46">
        <w:t>, as several of my witnesses are now deceased</w:t>
      </w:r>
      <w:r w:rsidR="00B159E4">
        <w:t xml:space="preserve">; </w:t>
      </w:r>
      <w:r w:rsidR="00261BDE">
        <w:t>I’m merely</w:t>
      </w:r>
      <w:r w:rsidR="004221CB">
        <w:t xml:space="preserve"> trying to establish the Council’s ro</w:t>
      </w:r>
      <w:r w:rsidR="00941EAB">
        <w:t>le in this life-changing</w:t>
      </w:r>
      <w:r w:rsidR="00C17946">
        <w:t>, brutal, farce.</w:t>
      </w:r>
    </w:p>
    <w:p w14:paraId="255D1243" w14:textId="77777777" w:rsidR="00AD6E61" w:rsidRDefault="00000000">
      <w:pPr>
        <w:spacing w:after="0" w:line="259" w:lineRule="auto"/>
        <w:ind w:left="0" w:firstLine="0"/>
      </w:pPr>
      <w:r>
        <w:t xml:space="preserve"> </w:t>
      </w:r>
    </w:p>
    <w:p w14:paraId="7E925AEB" w14:textId="77777777" w:rsidR="00AD6E61" w:rsidRDefault="00000000">
      <w:pPr>
        <w:spacing w:after="0" w:line="259" w:lineRule="auto"/>
        <w:ind w:left="-5"/>
      </w:pPr>
      <w:r>
        <w:rPr>
          <w:b/>
        </w:rPr>
        <w:lastRenderedPageBreak/>
        <w:t>In summary</w:t>
      </w:r>
      <w:r>
        <w:t xml:space="preserve">: </w:t>
      </w:r>
    </w:p>
    <w:p w14:paraId="4FB6ED9E" w14:textId="77777777" w:rsidR="00AD6E61" w:rsidRDefault="00000000">
      <w:pPr>
        <w:ind w:left="-5"/>
      </w:pPr>
      <w:r>
        <w:t xml:space="preserve">I will not be escalating a new complaint regarding these issues. However: </w:t>
      </w:r>
    </w:p>
    <w:p w14:paraId="37C6B72B" w14:textId="77777777" w:rsidR="00AD6E61" w:rsidRDefault="00000000">
      <w:pPr>
        <w:spacing w:after="0" w:line="259" w:lineRule="auto"/>
        <w:ind w:left="0" w:firstLine="0"/>
      </w:pPr>
      <w:r>
        <w:t xml:space="preserve"> </w:t>
      </w:r>
    </w:p>
    <w:p w14:paraId="5D6DAE42" w14:textId="77777777" w:rsidR="00AD6E61" w:rsidRDefault="00000000">
      <w:pPr>
        <w:numPr>
          <w:ilvl w:val="0"/>
          <w:numId w:val="2"/>
        </w:numPr>
        <w:ind w:hanging="360"/>
      </w:pPr>
      <w:r>
        <w:t xml:space="preserve">Dog fouling or off-lead dogs in communal areas should be reported to </w:t>
      </w:r>
      <w:r>
        <w:rPr>
          <w:b/>
        </w:rPr>
        <w:t>Dudley Council Plus</w:t>
      </w:r>
      <w:r>
        <w:t xml:space="preserve"> on </w:t>
      </w:r>
      <w:r>
        <w:rPr>
          <w:b/>
        </w:rPr>
        <w:t>0300 555 2345</w:t>
      </w:r>
      <w:r>
        <w:t xml:space="preserve"> or online. If relevant to your block, Sophie will be notified. </w:t>
      </w:r>
    </w:p>
    <w:p w14:paraId="53C2F84F" w14:textId="77777777" w:rsidR="00AD6E61" w:rsidRDefault="00000000">
      <w:pPr>
        <w:numPr>
          <w:ilvl w:val="0"/>
          <w:numId w:val="2"/>
        </w:numPr>
        <w:ind w:hanging="360"/>
      </w:pPr>
      <w:r>
        <w:t xml:space="preserve">Reports of vehicles driving over green spaces should be made to the </w:t>
      </w:r>
      <w:r>
        <w:rPr>
          <w:b/>
        </w:rPr>
        <w:t>Police via 101</w:t>
      </w:r>
      <w:r>
        <w:t xml:space="preserve">, as this is a criminal matter. </w:t>
      </w:r>
    </w:p>
    <w:p w14:paraId="79BCE2D6" w14:textId="77777777" w:rsidR="00AD6E61" w:rsidRDefault="00000000">
      <w:pPr>
        <w:numPr>
          <w:ilvl w:val="0"/>
          <w:numId w:val="2"/>
        </w:numPr>
        <w:ind w:hanging="360"/>
      </w:pPr>
      <w:r>
        <w:t xml:space="preserve">Noise nuisance reports can be investigated if you complete diary sheets for two weeks. For incidents outside of office hours, please call </w:t>
      </w:r>
      <w:r>
        <w:rPr>
          <w:b/>
        </w:rPr>
        <w:t>0300 555 8283</w:t>
      </w:r>
      <w:r>
        <w:t xml:space="preserve">. </w:t>
      </w:r>
    </w:p>
    <w:p w14:paraId="5E571A69" w14:textId="77777777" w:rsidR="00AD6E61" w:rsidRDefault="00000000">
      <w:pPr>
        <w:spacing w:after="0" w:line="259" w:lineRule="auto"/>
        <w:ind w:left="360" w:firstLine="0"/>
      </w:pPr>
      <w:r>
        <w:t xml:space="preserve"> </w:t>
      </w:r>
    </w:p>
    <w:p w14:paraId="4E9D12EC" w14:textId="77777777" w:rsidR="00AD6E61" w:rsidRDefault="00000000">
      <w:pPr>
        <w:ind w:left="-5"/>
      </w:pPr>
      <w:r>
        <w:t xml:space="preserve">I will share a copy of this letter with the Housing Ombudsman for their records. </w:t>
      </w:r>
    </w:p>
    <w:p w14:paraId="7AEBCD55" w14:textId="77777777" w:rsidR="00AD6E61" w:rsidRDefault="00000000">
      <w:pPr>
        <w:spacing w:after="19" w:line="259" w:lineRule="auto"/>
        <w:ind w:left="0" w:firstLine="0"/>
      </w:pPr>
      <w:r>
        <w:t xml:space="preserve"> </w:t>
      </w:r>
    </w:p>
    <w:p w14:paraId="433141C5" w14:textId="77777777" w:rsidR="00AD6E61" w:rsidRDefault="00000000">
      <w:pPr>
        <w:ind w:left="-5"/>
      </w:pPr>
      <w:r>
        <w:t>If you are dissatisfied with our response, you have the option to</w:t>
      </w:r>
      <w:r>
        <w:rPr>
          <w:rFonts w:ascii="Calibri" w:eastAsia="Calibri" w:hAnsi="Calibri" w:cs="Calibri"/>
        </w:rPr>
        <w:t xml:space="preserve"> </w:t>
      </w:r>
      <w:r>
        <w:t xml:space="preserve">contact the Housing </w:t>
      </w:r>
    </w:p>
    <w:p w14:paraId="53B50133" w14:textId="77777777" w:rsidR="00AD6E61" w:rsidRDefault="00000000">
      <w:pPr>
        <w:ind w:left="-5"/>
      </w:pPr>
      <w:r>
        <w:t xml:space="preserve">Ombudsman or </w:t>
      </w:r>
      <w:r>
        <w:rPr>
          <w:color w:val="0B0C0C"/>
        </w:rPr>
        <w:t xml:space="preserve">the Local Government and Social Care Ombudsman (LGO) to review your complaint. </w:t>
      </w:r>
      <w:r>
        <w:rPr>
          <w:rFonts w:ascii="Calibri" w:eastAsia="Calibri" w:hAnsi="Calibri" w:cs="Calibri"/>
        </w:rPr>
        <w:t xml:space="preserve"> </w:t>
      </w:r>
    </w:p>
    <w:p w14:paraId="61FBEB2D" w14:textId="77777777" w:rsidR="00AD6E61" w:rsidRDefault="00000000">
      <w:pPr>
        <w:spacing w:after="0" w:line="259" w:lineRule="auto"/>
        <w:ind w:left="0" w:firstLine="0"/>
      </w:pPr>
      <w:r>
        <w:rPr>
          <w:color w:val="0B0C0C"/>
        </w:rPr>
        <w:t xml:space="preserve"> </w:t>
      </w:r>
    </w:p>
    <w:p w14:paraId="1879FB89" w14:textId="77777777" w:rsidR="00AD6E61" w:rsidRDefault="00000000">
      <w:pPr>
        <w:ind w:left="-5"/>
      </w:pPr>
      <w:r>
        <w:rPr>
          <w:color w:val="0B0C0C"/>
        </w:rPr>
        <w:t xml:space="preserve">You usually have up to 12 months to do this, starting from the date you first knew about the matter you complained about, not from the date of this letter. The Ombudsman will normally only consider complaints made within that time but can decide to look at older complaints if there is a good reason to do so. </w:t>
      </w:r>
    </w:p>
    <w:p w14:paraId="1AB3769C" w14:textId="77777777" w:rsidR="00AD6E61" w:rsidRDefault="00000000">
      <w:pPr>
        <w:spacing w:after="0" w:line="259" w:lineRule="auto"/>
        <w:ind w:left="0" w:firstLine="0"/>
      </w:pPr>
      <w:r>
        <w:t xml:space="preserve"> </w:t>
      </w:r>
    </w:p>
    <w:p w14:paraId="71DA0F38" w14:textId="77777777" w:rsidR="00AD6E61" w:rsidRDefault="00000000">
      <w:pPr>
        <w:ind w:left="-5"/>
      </w:pPr>
      <w:r>
        <w:rPr>
          <w:color w:val="0B0C0C"/>
        </w:rPr>
        <w:t xml:space="preserve">There are some matters the Ombudsman cannot or will not investigate, in these cases, they will clearly explain the reason for their decision, for example they may wish you to exhaust our complaints procedure before investigating. </w:t>
      </w:r>
    </w:p>
    <w:p w14:paraId="5586BB4C" w14:textId="77777777" w:rsidR="00AD6E61" w:rsidRDefault="00000000">
      <w:pPr>
        <w:spacing w:after="0" w:line="259" w:lineRule="auto"/>
        <w:ind w:left="0" w:firstLine="0"/>
      </w:pPr>
      <w:r>
        <w:rPr>
          <w:color w:val="0B0C0C"/>
        </w:rPr>
        <w:t xml:space="preserve"> </w:t>
      </w:r>
    </w:p>
    <w:p w14:paraId="2CCC3870" w14:textId="77777777" w:rsidR="00AD6E61" w:rsidRDefault="00000000">
      <w:pPr>
        <w:ind w:left="-5"/>
      </w:pPr>
      <w:r>
        <w:rPr>
          <w:color w:val="0B0C0C"/>
        </w:rPr>
        <w:t xml:space="preserve">The LGO looks at individual complaints about councils, all adult social care providers (including care homes and home care agencies), education and some other organisations providing local public services. </w:t>
      </w:r>
    </w:p>
    <w:p w14:paraId="319DF4C2" w14:textId="77777777" w:rsidR="00AD6E61" w:rsidRDefault="00000000">
      <w:pPr>
        <w:spacing w:after="0" w:line="259" w:lineRule="auto"/>
        <w:ind w:left="0" w:firstLine="0"/>
      </w:pPr>
      <w:r>
        <w:rPr>
          <w:color w:val="0B0C0C"/>
        </w:rPr>
        <w:t xml:space="preserve"> </w:t>
      </w:r>
    </w:p>
    <w:p w14:paraId="13C388AD" w14:textId="77777777" w:rsidR="00AD6E61" w:rsidRDefault="00000000">
      <w:pPr>
        <w:spacing w:after="0" w:line="240" w:lineRule="auto"/>
        <w:ind w:left="0" w:firstLine="0"/>
      </w:pPr>
      <w:r>
        <w:rPr>
          <w:color w:val="0B0C0C"/>
        </w:rPr>
        <w:t xml:space="preserve">The Housing Ombudsman </w:t>
      </w:r>
      <w:r>
        <w:rPr>
          <w:color w:val="202124"/>
        </w:rPr>
        <w:t>resolves disputes involving tenants and leaseholders of social landlords (housing associations and local authorities)</w:t>
      </w:r>
      <w:r>
        <w:rPr>
          <w:color w:val="0B0C0C"/>
        </w:rPr>
        <w:t xml:space="preserve"> </w:t>
      </w:r>
    </w:p>
    <w:p w14:paraId="4F5F124A" w14:textId="77777777" w:rsidR="00AD6E61" w:rsidRDefault="00000000">
      <w:pPr>
        <w:spacing w:after="0" w:line="259" w:lineRule="auto"/>
        <w:ind w:left="0" w:firstLine="0"/>
      </w:pPr>
      <w:r>
        <w:rPr>
          <w:color w:val="0B0C0C"/>
        </w:rPr>
        <w:t xml:space="preserve"> </w:t>
      </w:r>
    </w:p>
    <w:p w14:paraId="0D4D78A1" w14:textId="77777777" w:rsidR="00AD6E61" w:rsidRDefault="00000000">
      <w:pPr>
        <w:ind w:left="-5"/>
      </w:pPr>
      <w:r>
        <w:rPr>
          <w:color w:val="0B0C0C"/>
        </w:rPr>
        <w:t xml:space="preserve">They investigate matters fairly and impartially and is free to use.  To use this service, you will need to provide them with a copy of this letter, and our earlier responses from our complaint process to you, so they can consider your complaint. </w:t>
      </w:r>
    </w:p>
    <w:p w14:paraId="7019607F" w14:textId="77777777" w:rsidR="00AD6E61" w:rsidRDefault="00000000">
      <w:pPr>
        <w:spacing w:after="0" w:line="259" w:lineRule="auto"/>
        <w:ind w:left="0" w:firstLine="0"/>
      </w:pPr>
      <w:r>
        <w:rPr>
          <w:color w:val="0B0C0C"/>
        </w:rPr>
        <w:t xml:space="preserve"> </w:t>
      </w:r>
    </w:p>
    <w:p w14:paraId="1897E831" w14:textId="77777777" w:rsidR="00AD6E61" w:rsidRDefault="00000000">
      <w:pPr>
        <w:ind w:left="-5"/>
      </w:pPr>
      <w:r>
        <w:rPr>
          <w:color w:val="0B0C0C"/>
        </w:rPr>
        <w:t xml:space="preserve">The Ombudsman’s contact details are; </w:t>
      </w:r>
    </w:p>
    <w:p w14:paraId="16B3639D" w14:textId="77777777" w:rsidR="00AD6E61" w:rsidRDefault="00000000">
      <w:pPr>
        <w:spacing w:after="0" w:line="259" w:lineRule="auto"/>
        <w:ind w:left="0" w:firstLine="0"/>
      </w:pPr>
      <w:r>
        <w:rPr>
          <w:color w:val="0B0C0C"/>
        </w:rPr>
        <w:t xml:space="preserve"> </w:t>
      </w:r>
    </w:p>
    <w:p w14:paraId="7B014045" w14:textId="77777777" w:rsidR="00AD6E61" w:rsidRDefault="00000000">
      <w:pPr>
        <w:pStyle w:val="Heading2"/>
        <w:ind w:left="-5"/>
      </w:pPr>
      <w:r>
        <w:t xml:space="preserve">LGO  </w:t>
      </w:r>
    </w:p>
    <w:p w14:paraId="7A0B86C8" w14:textId="77777777" w:rsidR="00AD6E61" w:rsidRDefault="00000000">
      <w:pPr>
        <w:ind w:left="-5"/>
      </w:pPr>
      <w:r>
        <w:rPr>
          <w:color w:val="0B0C0C"/>
        </w:rPr>
        <w:t xml:space="preserve">Local Government and Social Care Ombudsman </w:t>
      </w:r>
    </w:p>
    <w:p w14:paraId="273EA044" w14:textId="77777777" w:rsidR="00AD6E61" w:rsidRDefault="00000000">
      <w:pPr>
        <w:ind w:left="-5"/>
      </w:pPr>
      <w:r>
        <w:rPr>
          <w:color w:val="0B0C0C"/>
        </w:rPr>
        <w:t xml:space="preserve">PO Box 4771 </w:t>
      </w:r>
    </w:p>
    <w:p w14:paraId="2897230D" w14:textId="77777777" w:rsidR="00AD6E61" w:rsidRDefault="00000000">
      <w:pPr>
        <w:ind w:left="-5"/>
      </w:pPr>
      <w:r>
        <w:rPr>
          <w:color w:val="0B0C0C"/>
        </w:rPr>
        <w:t xml:space="preserve">Coventry </w:t>
      </w:r>
    </w:p>
    <w:p w14:paraId="4928751A" w14:textId="77777777" w:rsidR="00AD6E61" w:rsidRDefault="00000000">
      <w:pPr>
        <w:ind w:left="-5"/>
      </w:pPr>
      <w:r>
        <w:rPr>
          <w:color w:val="0B0C0C"/>
        </w:rPr>
        <w:t xml:space="preserve">CV4 0EH </w:t>
      </w:r>
    </w:p>
    <w:p w14:paraId="302135F2" w14:textId="77777777" w:rsidR="00AD6E61" w:rsidRDefault="00000000">
      <w:pPr>
        <w:spacing w:after="0" w:line="259" w:lineRule="auto"/>
        <w:ind w:left="0" w:firstLine="0"/>
      </w:pPr>
      <w:r>
        <w:rPr>
          <w:color w:val="0B0C0C"/>
        </w:rPr>
        <w:t xml:space="preserve"> </w:t>
      </w:r>
    </w:p>
    <w:p w14:paraId="051F540B" w14:textId="77777777" w:rsidR="00AD6E61" w:rsidRDefault="00000000">
      <w:pPr>
        <w:spacing w:after="0" w:line="259" w:lineRule="auto"/>
        <w:ind w:left="-5"/>
      </w:pPr>
      <w:r>
        <w:rPr>
          <w:color w:val="0B0C0C"/>
        </w:rPr>
        <w:t>Website:</w:t>
      </w:r>
      <w:hyperlink r:id="rId12">
        <w:r>
          <w:rPr>
            <w:color w:val="0B0C0C"/>
          </w:rPr>
          <w:t xml:space="preserve"> </w:t>
        </w:r>
      </w:hyperlink>
      <w:hyperlink r:id="rId13">
        <w:r>
          <w:rPr>
            <w:color w:val="0000FF"/>
            <w:u w:val="single" w:color="0000FF"/>
          </w:rPr>
          <w:t>www.lgo.org.uk</w:t>
        </w:r>
      </w:hyperlink>
      <w:hyperlink r:id="rId14">
        <w:r>
          <w:t xml:space="preserve"> </w:t>
        </w:r>
      </w:hyperlink>
    </w:p>
    <w:p w14:paraId="1DE7D648" w14:textId="77777777" w:rsidR="00AD6E61" w:rsidRDefault="00000000">
      <w:pPr>
        <w:ind w:left="-5"/>
      </w:pPr>
      <w:r>
        <w:rPr>
          <w:color w:val="0B0C0C"/>
        </w:rPr>
        <w:t xml:space="preserve">Telephone: 0300 061 0614 </w:t>
      </w:r>
    </w:p>
    <w:p w14:paraId="6214490B" w14:textId="77777777" w:rsidR="00AD6E61" w:rsidRDefault="00000000">
      <w:pPr>
        <w:ind w:left="-5"/>
      </w:pPr>
      <w:r>
        <w:rPr>
          <w:color w:val="0B0C0C"/>
        </w:rPr>
        <w:t xml:space="preserve">Opening hours: Monday to Friday - 10am to 4pm (except public holidays) </w:t>
      </w:r>
    </w:p>
    <w:p w14:paraId="3F431060" w14:textId="77777777" w:rsidR="00AD6E61" w:rsidRDefault="00000000">
      <w:pPr>
        <w:spacing w:after="0" w:line="259" w:lineRule="auto"/>
        <w:ind w:left="0" w:firstLine="0"/>
      </w:pPr>
      <w:r>
        <w:rPr>
          <w:color w:val="0B0C0C"/>
        </w:rPr>
        <w:t xml:space="preserve"> </w:t>
      </w:r>
    </w:p>
    <w:p w14:paraId="0AD80380" w14:textId="77777777" w:rsidR="00AD6E61" w:rsidRDefault="00000000">
      <w:pPr>
        <w:pStyle w:val="Heading2"/>
        <w:ind w:left="-5"/>
      </w:pPr>
      <w:r>
        <w:lastRenderedPageBreak/>
        <w:t xml:space="preserve">Housing Ombudsman </w:t>
      </w:r>
    </w:p>
    <w:p w14:paraId="1C0B0A10" w14:textId="77777777" w:rsidR="00AD6E61" w:rsidRDefault="00000000">
      <w:pPr>
        <w:ind w:left="-5"/>
      </w:pPr>
      <w:r>
        <w:t xml:space="preserve">Housing Ombudsman Service </w:t>
      </w:r>
    </w:p>
    <w:p w14:paraId="6E8DC301" w14:textId="77777777" w:rsidR="00AD6E61" w:rsidRDefault="00000000">
      <w:pPr>
        <w:ind w:left="-5"/>
      </w:pPr>
      <w:r>
        <w:t xml:space="preserve">PO Box 1484 </w:t>
      </w:r>
    </w:p>
    <w:p w14:paraId="4F7EEA3C" w14:textId="77777777" w:rsidR="00AD6E61" w:rsidRDefault="00000000">
      <w:pPr>
        <w:ind w:left="-5"/>
      </w:pPr>
      <w:r>
        <w:t xml:space="preserve">Unit D </w:t>
      </w:r>
    </w:p>
    <w:p w14:paraId="52ECD6CA" w14:textId="77777777" w:rsidR="00AD6E61" w:rsidRDefault="00000000">
      <w:pPr>
        <w:ind w:left="-5"/>
      </w:pPr>
      <w:r>
        <w:t xml:space="preserve">Preston </w:t>
      </w:r>
    </w:p>
    <w:p w14:paraId="62F8D8CD" w14:textId="77777777" w:rsidR="00AD6E61" w:rsidRDefault="00000000">
      <w:pPr>
        <w:ind w:left="-5" w:right="7955"/>
      </w:pPr>
      <w:r>
        <w:t xml:space="preserve">PR2 0ET  0300 111 3000  </w:t>
      </w:r>
    </w:p>
    <w:p w14:paraId="7FA20D01" w14:textId="77777777" w:rsidR="00AD6E61" w:rsidRDefault="00000000">
      <w:pPr>
        <w:spacing w:after="0" w:line="259" w:lineRule="auto"/>
        <w:ind w:left="-5"/>
      </w:pPr>
      <w:r>
        <w:rPr>
          <w:color w:val="0000FF"/>
          <w:u w:val="single" w:color="0000FF"/>
        </w:rPr>
        <w:t>info@housing-ombudsman.org.uk</w:t>
      </w:r>
      <w:r>
        <w:t xml:space="preserve">  </w:t>
      </w:r>
    </w:p>
    <w:p w14:paraId="06D9EC15" w14:textId="77777777" w:rsidR="00AD6E61" w:rsidRDefault="00000000">
      <w:pPr>
        <w:spacing w:after="0" w:line="259" w:lineRule="auto"/>
        <w:ind w:left="0" w:firstLine="0"/>
      </w:pPr>
      <w:r>
        <w:t xml:space="preserve"> </w:t>
      </w:r>
    </w:p>
    <w:p w14:paraId="714299E6" w14:textId="77777777" w:rsidR="00AD6E61" w:rsidRDefault="00000000">
      <w:pPr>
        <w:ind w:left="-5"/>
      </w:pPr>
      <w:r>
        <w:t xml:space="preserve">We are committed to learning from our complaints and improving the service we provide. </w:t>
      </w:r>
    </w:p>
    <w:p w14:paraId="2316F635" w14:textId="77777777" w:rsidR="00AD6E61" w:rsidRDefault="00000000">
      <w:pPr>
        <w:spacing w:after="0" w:line="259" w:lineRule="auto"/>
        <w:ind w:left="0" w:firstLine="0"/>
      </w:pPr>
      <w:r>
        <w:t xml:space="preserve"> </w:t>
      </w:r>
    </w:p>
    <w:p w14:paraId="42F0073A" w14:textId="77777777" w:rsidR="00AD6E61" w:rsidRDefault="00000000">
      <w:pPr>
        <w:spacing w:after="268"/>
        <w:ind w:left="-5"/>
      </w:pPr>
      <w:r>
        <w:t xml:space="preserve">Regards, </w:t>
      </w:r>
    </w:p>
    <w:p w14:paraId="0D5209D9" w14:textId="77777777" w:rsidR="00AD6E61" w:rsidRDefault="00000000">
      <w:pPr>
        <w:ind w:left="-5"/>
      </w:pPr>
      <w:r>
        <w:t>Amelia Hudson</w:t>
      </w:r>
      <w:r>
        <w:rPr>
          <w:b/>
        </w:rPr>
        <w:t xml:space="preserve"> </w:t>
      </w:r>
    </w:p>
    <w:p w14:paraId="1F509224" w14:textId="77777777" w:rsidR="00AD6E61" w:rsidRDefault="00000000">
      <w:pPr>
        <w:pStyle w:val="Heading1"/>
        <w:ind w:left="-5"/>
      </w:pPr>
      <w:r>
        <w:t xml:space="preserve">Complaints Officer </w:t>
      </w:r>
    </w:p>
    <w:p w14:paraId="71032D6A" w14:textId="77777777" w:rsidR="00AD6E61" w:rsidRDefault="00000000">
      <w:pPr>
        <w:ind w:left="-5"/>
      </w:pPr>
      <w:r>
        <w:t xml:space="preserve">The Customers Team </w:t>
      </w:r>
    </w:p>
    <w:p w14:paraId="21F24082" w14:textId="77777777" w:rsidR="00AD6E61" w:rsidRDefault="00000000">
      <w:pPr>
        <w:ind w:left="-5"/>
      </w:pPr>
      <w:r>
        <w:t xml:space="preserve">Housing </w:t>
      </w:r>
    </w:p>
    <w:p w14:paraId="65A17E96" w14:textId="77777777" w:rsidR="00AD6E61" w:rsidRDefault="00000000">
      <w:pPr>
        <w:ind w:left="-5"/>
      </w:pPr>
      <w:r>
        <w:t xml:space="preserve">Dudley Council </w:t>
      </w:r>
    </w:p>
    <w:p w14:paraId="7F8225A4" w14:textId="77777777" w:rsidR="00AD6E61" w:rsidRDefault="00000000">
      <w:pPr>
        <w:spacing w:after="0" w:line="259" w:lineRule="auto"/>
        <w:ind w:left="-5"/>
      </w:pPr>
      <w:r>
        <w:rPr>
          <w:color w:val="0000FF"/>
          <w:u w:val="single" w:color="0000FF"/>
        </w:rPr>
        <w:t>Hou.customerfeedback@dudley.gov.uk</w:t>
      </w:r>
      <w:r>
        <w:t xml:space="preserve"> </w:t>
      </w:r>
    </w:p>
    <w:p w14:paraId="3EEB0D06" w14:textId="77777777" w:rsidR="00AD6E61" w:rsidRDefault="00000000">
      <w:pPr>
        <w:spacing w:after="266"/>
        <w:ind w:left="-5"/>
      </w:pPr>
      <w:r>
        <w:t>01384 812120</w:t>
      </w:r>
      <w:r>
        <w:rPr>
          <w:b/>
        </w:rPr>
        <w:t xml:space="preserve"> </w:t>
      </w:r>
    </w:p>
    <w:p w14:paraId="5A5F702D" w14:textId="77777777" w:rsidR="00AD6E61" w:rsidRDefault="00000000">
      <w:pPr>
        <w:spacing w:after="0" w:line="259" w:lineRule="auto"/>
        <w:ind w:left="0" w:firstLine="0"/>
      </w:pPr>
      <w:r>
        <w:t xml:space="preserve"> </w:t>
      </w:r>
    </w:p>
    <w:p w14:paraId="1A5F55C0" w14:textId="77777777" w:rsidR="00AD6E61" w:rsidRDefault="00000000">
      <w:pPr>
        <w:spacing w:after="0" w:line="259" w:lineRule="auto"/>
        <w:ind w:left="0" w:firstLine="0"/>
      </w:pPr>
      <w:r>
        <w:t xml:space="preserve"> </w:t>
      </w:r>
    </w:p>
    <w:p w14:paraId="566973B3" w14:textId="77777777" w:rsidR="00AD6E61" w:rsidRDefault="00000000">
      <w:pPr>
        <w:spacing w:after="0" w:line="259" w:lineRule="auto"/>
        <w:ind w:left="0" w:firstLine="0"/>
      </w:pPr>
      <w:r>
        <w:t xml:space="preserve"> </w:t>
      </w:r>
    </w:p>
    <w:p w14:paraId="268888C6" w14:textId="77777777" w:rsidR="00AD6E61" w:rsidRDefault="00000000">
      <w:pPr>
        <w:spacing w:after="0" w:line="259" w:lineRule="auto"/>
        <w:ind w:left="0" w:firstLine="0"/>
      </w:pPr>
      <w:r>
        <w:rPr>
          <w:color w:val="0000FF"/>
        </w:rPr>
        <w:t xml:space="preserve"> </w:t>
      </w:r>
      <w:r>
        <w:rPr>
          <w:color w:val="0000FF"/>
        </w:rPr>
        <w:tab/>
        <w:t xml:space="preserve">                   </w:t>
      </w:r>
      <w:r>
        <w:t xml:space="preserve"> </w:t>
      </w:r>
    </w:p>
    <w:p w14:paraId="5EF3D93D" w14:textId="77777777" w:rsidR="00AD6E61" w:rsidRDefault="00000000">
      <w:pPr>
        <w:spacing w:after="0" w:line="259" w:lineRule="auto"/>
        <w:ind w:left="0" w:firstLine="0"/>
      </w:pPr>
      <w:r>
        <w:t xml:space="preserve"> </w:t>
      </w:r>
    </w:p>
    <w:p w14:paraId="4BE1D3AC" w14:textId="77777777" w:rsidR="00AD6E61" w:rsidRDefault="00000000">
      <w:pPr>
        <w:spacing w:after="0" w:line="259" w:lineRule="auto"/>
        <w:ind w:left="0" w:firstLine="0"/>
      </w:pPr>
      <w:r>
        <w:t xml:space="preserve"> </w:t>
      </w:r>
    </w:p>
    <w:sectPr w:rsidR="00AD6E61">
      <w:headerReference w:type="even" r:id="rId15"/>
      <w:headerReference w:type="default" r:id="rId16"/>
      <w:footerReference w:type="even" r:id="rId17"/>
      <w:footerReference w:type="default" r:id="rId18"/>
      <w:headerReference w:type="first" r:id="rId19"/>
      <w:footerReference w:type="first" r:id="rId20"/>
      <w:pgSz w:w="11899" w:h="16841"/>
      <w:pgMar w:top="433" w:right="1450" w:bottom="1193"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57F44" w14:textId="77777777" w:rsidR="008A4D61" w:rsidRDefault="008A4D61">
      <w:pPr>
        <w:spacing w:after="0" w:line="240" w:lineRule="auto"/>
      </w:pPr>
      <w:r>
        <w:separator/>
      </w:r>
    </w:p>
  </w:endnote>
  <w:endnote w:type="continuationSeparator" w:id="0">
    <w:p w14:paraId="1E8AC1F5" w14:textId="77777777" w:rsidR="008A4D61" w:rsidRDefault="008A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B45B3" w14:textId="77777777" w:rsidR="00AD6E61" w:rsidRDefault="00000000">
    <w:pPr>
      <w:spacing w:after="75" w:line="259" w:lineRule="auto"/>
      <w:ind w:left="1220" w:firstLine="0"/>
    </w:pPr>
    <w:r>
      <w:rPr>
        <w:noProof/>
      </w:rPr>
      <w:drawing>
        <wp:anchor distT="0" distB="0" distL="114300" distR="114300" simplePos="0" relativeHeight="251661312" behindDoc="1" locked="0" layoutInCell="1" allowOverlap="0" wp14:anchorId="2E9E2162" wp14:editId="03738938">
          <wp:simplePos x="0" y="0"/>
          <wp:positionH relativeFrom="page">
            <wp:posOffset>1223772</wp:posOffset>
          </wp:positionH>
          <wp:positionV relativeFrom="page">
            <wp:posOffset>10314432</wp:posOffset>
          </wp:positionV>
          <wp:extent cx="5306569" cy="324612"/>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306569" cy="324612"/>
                  </a:xfrm>
                  <a:prstGeom prst="rect">
                    <a:avLst/>
                  </a:prstGeom>
                </pic:spPr>
              </pic:pic>
            </a:graphicData>
          </a:graphic>
        </wp:anchor>
      </w:drawing>
    </w:r>
    <w:r>
      <w:rPr>
        <w:rFonts w:ascii="Tahoma" w:eastAsia="Tahoma" w:hAnsi="Tahoma" w:cs="Tahoma"/>
        <w:color w:val="0000FF"/>
        <w:sz w:val="18"/>
      </w:rPr>
      <w:t>General enquiries: 0300 555 2345    Twitter/YouTube: dudleymbc            Facebook: DudleyBorough</w:t>
    </w:r>
    <w:r>
      <w:rPr>
        <w:rFonts w:ascii="Calibri" w:eastAsia="Calibri" w:hAnsi="Calibri" w:cs="Calibri"/>
      </w:rPr>
      <w:t xml:space="preserve"> </w:t>
    </w:r>
  </w:p>
  <w:p w14:paraId="6A9DDC82" w14:textId="77777777" w:rsidR="00AD6E61" w:rsidRDefault="00000000">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B376" w14:textId="77777777" w:rsidR="00AD6E61" w:rsidRDefault="00000000">
    <w:pPr>
      <w:spacing w:after="0" w:line="259" w:lineRule="auto"/>
      <w:ind w:left="0" w:right="-71"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263C9F1" wp14:editId="4946D68D">
              <wp:simplePos x="0" y="0"/>
              <wp:positionH relativeFrom="page">
                <wp:posOffset>952500</wp:posOffset>
              </wp:positionH>
              <wp:positionV relativeFrom="page">
                <wp:posOffset>9055099</wp:posOffset>
              </wp:positionV>
              <wp:extent cx="5727700" cy="1585248"/>
              <wp:effectExtent l="0" t="0" r="0" b="0"/>
              <wp:wrapSquare wrapText="bothSides"/>
              <wp:docPr id="4112" name="Group 4112"/>
              <wp:cNvGraphicFramePr/>
              <a:graphic xmlns:a="http://schemas.openxmlformats.org/drawingml/2006/main">
                <a:graphicData uri="http://schemas.microsoft.com/office/word/2010/wordprocessingGroup">
                  <wpg:wgp>
                    <wpg:cNvGrpSpPr/>
                    <wpg:grpSpPr>
                      <a:xfrm>
                        <a:off x="0" y="0"/>
                        <a:ext cx="5727700" cy="1585248"/>
                        <a:chOff x="0" y="0"/>
                        <a:chExt cx="5727700" cy="1585248"/>
                      </a:xfrm>
                    </wpg:grpSpPr>
                    <pic:pic xmlns:pic="http://schemas.openxmlformats.org/drawingml/2006/picture">
                      <pic:nvPicPr>
                        <pic:cNvPr id="4113" name="Picture 4113"/>
                        <pic:cNvPicPr/>
                      </pic:nvPicPr>
                      <pic:blipFill>
                        <a:blip r:embed="rId1"/>
                        <a:stretch>
                          <a:fillRect/>
                        </a:stretch>
                      </pic:blipFill>
                      <pic:spPr>
                        <a:xfrm>
                          <a:off x="0" y="0"/>
                          <a:ext cx="5727700" cy="1380490"/>
                        </a:xfrm>
                        <a:prstGeom prst="rect">
                          <a:avLst/>
                        </a:prstGeom>
                      </pic:spPr>
                    </pic:pic>
                    <pic:pic xmlns:pic="http://schemas.openxmlformats.org/drawingml/2006/picture">
                      <pic:nvPicPr>
                        <pic:cNvPr id="4114" name="Picture 4114"/>
                        <pic:cNvPicPr/>
                      </pic:nvPicPr>
                      <pic:blipFill>
                        <a:blip r:embed="rId2"/>
                        <a:stretch>
                          <a:fillRect/>
                        </a:stretch>
                      </pic:blipFill>
                      <pic:spPr>
                        <a:xfrm>
                          <a:off x="271272" y="1259332"/>
                          <a:ext cx="5306569" cy="324612"/>
                        </a:xfrm>
                        <a:prstGeom prst="rect">
                          <a:avLst/>
                        </a:prstGeom>
                      </pic:spPr>
                    </pic:pic>
                    <wps:wsp>
                      <wps:cNvPr id="4115" name="Rectangle 4115"/>
                      <wps:cNvSpPr/>
                      <wps:spPr>
                        <a:xfrm>
                          <a:off x="362966" y="1289281"/>
                          <a:ext cx="6744019" cy="147640"/>
                        </a:xfrm>
                        <a:prstGeom prst="rect">
                          <a:avLst/>
                        </a:prstGeom>
                        <a:ln>
                          <a:noFill/>
                        </a:ln>
                      </wps:spPr>
                      <wps:txbx>
                        <w:txbxContent>
                          <w:p w14:paraId="35D1BF52" w14:textId="77777777" w:rsidR="00AD6E61" w:rsidRDefault="00000000">
                            <w:pPr>
                              <w:spacing w:after="160" w:line="259" w:lineRule="auto"/>
                              <w:ind w:left="0" w:firstLine="0"/>
                            </w:pPr>
                            <w:r>
                              <w:rPr>
                                <w:rFonts w:ascii="Tahoma" w:eastAsia="Tahoma" w:hAnsi="Tahoma" w:cs="Tahoma"/>
                                <w:color w:val="0000FF"/>
                                <w:sz w:val="18"/>
                              </w:rPr>
                              <w:t>General enquiries: 0300 555 2345    Twitter/YouTube: dudleymbc            Facebook: DudleyBorough</w:t>
                            </w:r>
                          </w:p>
                        </w:txbxContent>
                      </wps:txbx>
                      <wps:bodyPr horzOverflow="overflow" vert="horz" lIns="0" tIns="0" rIns="0" bIns="0" rtlCol="0">
                        <a:noAutofit/>
                      </wps:bodyPr>
                    </wps:wsp>
                    <wps:wsp>
                      <wps:cNvPr id="4116" name="Rectangle 4116"/>
                      <wps:cNvSpPr/>
                      <wps:spPr>
                        <a:xfrm>
                          <a:off x="5437378" y="1262380"/>
                          <a:ext cx="45808" cy="206453"/>
                        </a:xfrm>
                        <a:prstGeom prst="rect">
                          <a:avLst/>
                        </a:prstGeom>
                        <a:ln>
                          <a:noFill/>
                        </a:ln>
                      </wps:spPr>
                      <wps:txbx>
                        <w:txbxContent>
                          <w:p w14:paraId="4975B3D1" w14:textId="77777777" w:rsidR="00AD6E61" w:rsidRDefault="0000000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4117" name="Rectangle 4117"/>
                      <wps:cNvSpPr/>
                      <wps:spPr>
                        <a:xfrm>
                          <a:off x="362966" y="1430021"/>
                          <a:ext cx="45808" cy="206453"/>
                        </a:xfrm>
                        <a:prstGeom prst="rect">
                          <a:avLst/>
                        </a:prstGeom>
                        <a:ln>
                          <a:noFill/>
                        </a:ln>
                      </wps:spPr>
                      <wps:txbx>
                        <w:txbxContent>
                          <w:p w14:paraId="29FA05ED" w14:textId="77777777" w:rsidR="00AD6E61" w:rsidRDefault="0000000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112" style="width:451pt;height:124.823pt;position:absolute;mso-position-horizontal-relative:page;mso-position-horizontal:absolute;margin-left:75pt;mso-position-vertical-relative:page;margin-top:713pt;" coordsize="57277,15852">
              <v:shape id="Picture 4113" style="position:absolute;width:57277;height:13804;left:0;top:0;" filled="f">
                <v:imagedata r:id="rId8"/>
              </v:shape>
              <v:shape id="Picture 4114" style="position:absolute;width:53065;height:3246;left:2712;top:12593;" filled="f">
                <v:imagedata r:id="rId9"/>
              </v:shape>
              <v:rect id="Rectangle 4115" style="position:absolute;width:67440;height:1476;left:3629;top:12892;" filled="f" stroked="f">
                <v:textbox inset="0,0,0,0">
                  <w:txbxContent>
                    <w:p>
                      <w:pPr>
                        <w:spacing w:before="0" w:after="160" w:line="259" w:lineRule="auto"/>
                        <w:ind w:left="0" w:firstLine="0"/>
                      </w:pPr>
                      <w:r>
                        <w:rPr>
                          <w:rFonts w:cs="Tahoma" w:hAnsi="Tahoma" w:eastAsia="Tahoma" w:ascii="Tahoma"/>
                          <w:color w:val="0000ff"/>
                          <w:sz w:val="18"/>
                        </w:rPr>
                        <w:t xml:space="preserve">General enquiries: 0300 555 2345    Twitter/YouTube: dudleymbc            Facebook: DudleyBorough</w:t>
                      </w:r>
                    </w:p>
                  </w:txbxContent>
                </v:textbox>
              </v:rect>
              <v:rect id="Rectangle 4116" style="position:absolute;width:458;height:2064;left:54373;top:12623;" filled="f" stroked="f">
                <v:textbox inset="0,0,0,0">
                  <w:txbxContent>
                    <w:p>
                      <w:pPr>
                        <w:spacing w:before="0" w:after="160" w:line="259" w:lineRule="auto"/>
                        <w:ind w:left="0" w:firstLine="0"/>
                      </w:pPr>
                      <w:r>
                        <w:rPr>
                          <w:rFonts w:cs="Calibri" w:hAnsi="Calibri" w:eastAsia="Calibri" w:ascii="Calibri"/>
                        </w:rPr>
                        <w:t xml:space="preserve"> </w:t>
                      </w:r>
                    </w:p>
                  </w:txbxContent>
                </v:textbox>
              </v:rect>
              <v:rect id="Rectangle 4117" style="position:absolute;width:458;height:2064;left:3629;top:14300;" filled="f" stroked="f">
                <v:textbox inset="0,0,0,0">
                  <w:txbxContent>
                    <w:p>
                      <w:pPr>
                        <w:spacing w:before="0" w:after="160" w:line="259" w:lineRule="auto"/>
                        <w:ind w:left="0" w:firstLine="0"/>
                      </w:pPr>
                      <w:r>
                        <w:rPr>
                          <w:rFonts w:cs="Calibri" w:hAnsi="Calibri" w:eastAsia="Calibri" w:ascii="Calibri"/>
                        </w:rPr>
                        <w:t xml:space="preserve"> </w:t>
                      </w:r>
                    </w:p>
                  </w:txbxContent>
                </v:textbox>
              </v:rect>
              <w10:wrap type="square"/>
            </v:group>
          </w:pict>
        </mc:Fallback>
      </mc:AlternateContent>
    </w:r>
    <w:r>
      <w:rPr>
        <w:rFonts w:ascii="Calibri" w:eastAsia="Calibri" w:hAnsi="Calibri" w:cs="Calibri"/>
      </w:rPr>
      <w:t xml:space="preserve"> </w:t>
    </w:r>
    <w:r>
      <w:rPr>
        <w:rFonts w:ascii="Calibri" w:eastAsia="Calibri" w:hAnsi="Calibri" w:cs="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F218" w14:textId="77777777" w:rsidR="00AD6E61" w:rsidRDefault="00000000">
    <w:pPr>
      <w:spacing w:after="75" w:line="259" w:lineRule="auto"/>
      <w:ind w:left="1220" w:firstLine="0"/>
    </w:pPr>
    <w:r>
      <w:rPr>
        <w:noProof/>
      </w:rPr>
      <w:drawing>
        <wp:anchor distT="0" distB="0" distL="114300" distR="114300" simplePos="0" relativeHeight="251663360" behindDoc="1" locked="0" layoutInCell="1" allowOverlap="0" wp14:anchorId="72128B73" wp14:editId="4C7CBB6E">
          <wp:simplePos x="0" y="0"/>
          <wp:positionH relativeFrom="page">
            <wp:posOffset>1223772</wp:posOffset>
          </wp:positionH>
          <wp:positionV relativeFrom="page">
            <wp:posOffset>10314432</wp:posOffset>
          </wp:positionV>
          <wp:extent cx="5306569" cy="324612"/>
          <wp:effectExtent l="0" t="0" r="0" b="0"/>
          <wp:wrapNone/>
          <wp:docPr id="1787513353" name="Picture 178751335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306569" cy="324612"/>
                  </a:xfrm>
                  <a:prstGeom prst="rect">
                    <a:avLst/>
                  </a:prstGeom>
                </pic:spPr>
              </pic:pic>
            </a:graphicData>
          </a:graphic>
        </wp:anchor>
      </w:drawing>
    </w:r>
    <w:r>
      <w:rPr>
        <w:rFonts w:ascii="Tahoma" w:eastAsia="Tahoma" w:hAnsi="Tahoma" w:cs="Tahoma"/>
        <w:color w:val="0000FF"/>
        <w:sz w:val="18"/>
      </w:rPr>
      <w:t>General enquiries: 0300 555 2345    Twitter/YouTube: dudleymbc            Facebook: DudleyBorough</w:t>
    </w:r>
    <w:r>
      <w:rPr>
        <w:rFonts w:ascii="Calibri" w:eastAsia="Calibri" w:hAnsi="Calibri" w:cs="Calibri"/>
      </w:rPr>
      <w:t xml:space="preserve"> </w:t>
    </w:r>
  </w:p>
  <w:p w14:paraId="2F838851" w14:textId="77777777" w:rsidR="00AD6E61" w:rsidRDefault="00000000">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F31EE" w14:textId="77777777" w:rsidR="008A4D61" w:rsidRDefault="008A4D61">
      <w:pPr>
        <w:spacing w:after="0" w:line="240" w:lineRule="auto"/>
      </w:pPr>
      <w:r>
        <w:separator/>
      </w:r>
    </w:p>
  </w:footnote>
  <w:footnote w:type="continuationSeparator" w:id="0">
    <w:p w14:paraId="3A9DD407" w14:textId="77777777" w:rsidR="008A4D61" w:rsidRDefault="008A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2032" w14:textId="77777777" w:rsidR="00AD6E61"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64822B3" wp14:editId="28680824">
              <wp:simplePos x="0" y="0"/>
              <wp:positionH relativeFrom="page">
                <wp:posOffset>952500</wp:posOffset>
              </wp:positionH>
              <wp:positionV relativeFrom="page">
                <wp:posOffset>9055099</wp:posOffset>
              </wp:positionV>
              <wp:extent cx="5727700" cy="1380490"/>
              <wp:effectExtent l="0" t="0" r="0" b="0"/>
              <wp:wrapNone/>
              <wp:docPr id="4119" name="Group 4119"/>
              <wp:cNvGraphicFramePr/>
              <a:graphic xmlns:a="http://schemas.openxmlformats.org/drawingml/2006/main">
                <a:graphicData uri="http://schemas.microsoft.com/office/word/2010/wordprocessingGroup">
                  <wpg:wgp>
                    <wpg:cNvGrpSpPr/>
                    <wpg:grpSpPr>
                      <a:xfrm>
                        <a:off x="0" y="0"/>
                        <a:ext cx="5727700" cy="1380490"/>
                        <a:chOff x="0" y="0"/>
                        <a:chExt cx="5727700" cy="1380490"/>
                      </a:xfrm>
                    </wpg:grpSpPr>
                    <pic:pic xmlns:pic="http://schemas.openxmlformats.org/drawingml/2006/picture">
                      <pic:nvPicPr>
                        <pic:cNvPr id="4120" name="Picture 4120"/>
                        <pic:cNvPicPr/>
                      </pic:nvPicPr>
                      <pic:blipFill>
                        <a:blip r:embed="rId1"/>
                        <a:stretch>
                          <a:fillRect/>
                        </a:stretch>
                      </pic:blipFill>
                      <pic:spPr>
                        <a:xfrm>
                          <a:off x="0" y="0"/>
                          <a:ext cx="5727700" cy="1380490"/>
                        </a:xfrm>
                        <a:prstGeom prst="rect">
                          <a:avLst/>
                        </a:prstGeom>
                      </pic:spPr>
                    </pic:pic>
                  </wpg:wgp>
                </a:graphicData>
              </a:graphic>
            </wp:anchor>
          </w:drawing>
        </mc:Choice>
        <mc:Fallback xmlns:a="http://schemas.openxmlformats.org/drawingml/2006/main">
          <w:pict>
            <v:group id="Group 4119" style="width:451pt;height:108.7pt;position:absolute;z-index:-2147483648;mso-position-horizontal-relative:page;mso-position-horizontal:absolute;margin-left:75pt;mso-position-vertical-relative:page;margin-top:713pt;" coordsize="57277,13804">
              <v:shape id="Picture 4120" style="position:absolute;width:57277;height:13804;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8838" w14:textId="77777777" w:rsidR="00AD6E61"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A0D221F" wp14:editId="24E2DF52">
              <wp:simplePos x="0" y="0"/>
              <wp:positionH relativeFrom="page">
                <wp:posOffset>0</wp:posOffset>
              </wp:positionH>
              <wp:positionV relativeFrom="page">
                <wp:posOffset>0</wp:posOffset>
              </wp:positionV>
              <wp:extent cx="1" cy="1"/>
              <wp:effectExtent l="0" t="0" r="0" b="0"/>
              <wp:wrapNone/>
              <wp:docPr id="4104" name="Group 41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104"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B8DC" w14:textId="77777777" w:rsidR="00AD6E61"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DA1BB50" wp14:editId="009BBF9D">
              <wp:simplePos x="0" y="0"/>
              <wp:positionH relativeFrom="page">
                <wp:posOffset>952500</wp:posOffset>
              </wp:positionH>
              <wp:positionV relativeFrom="page">
                <wp:posOffset>9055099</wp:posOffset>
              </wp:positionV>
              <wp:extent cx="5727700" cy="1380490"/>
              <wp:effectExtent l="0" t="0" r="0" b="0"/>
              <wp:wrapNone/>
              <wp:docPr id="4087" name="Group 4087"/>
              <wp:cNvGraphicFramePr/>
              <a:graphic xmlns:a="http://schemas.openxmlformats.org/drawingml/2006/main">
                <a:graphicData uri="http://schemas.microsoft.com/office/word/2010/wordprocessingGroup">
                  <wpg:wgp>
                    <wpg:cNvGrpSpPr/>
                    <wpg:grpSpPr>
                      <a:xfrm>
                        <a:off x="0" y="0"/>
                        <a:ext cx="5727700" cy="1380490"/>
                        <a:chOff x="0" y="0"/>
                        <a:chExt cx="5727700" cy="1380490"/>
                      </a:xfrm>
                    </wpg:grpSpPr>
                    <pic:pic xmlns:pic="http://schemas.openxmlformats.org/drawingml/2006/picture">
                      <pic:nvPicPr>
                        <pic:cNvPr id="4088" name="Picture 4088"/>
                        <pic:cNvPicPr/>
                      </pic:nvPicPr>
                      <pic:blipFill>
                        <a:blip r:embed="rId1"/>
                        <a:stretch>
                          <a:fillRect/>
                        </a:stretch>
                      </pic:blipFill>
                      <pic:spPr>
                        <a:xfrm>
                          <a:off x="0" y="0"/>
                          <a:ext cx="5727700" cy="1380490"/>
                        </a:xfrm>
                        <a:prstGeom prst="rect">
                          <a:avLst/>
                        </a:prstGeom>
                      </pic:spPr>
                    </pic:pic>
                  </wpg:wgp>
                </a:graphicData>
              </a:graphic>
            </wp:anchor>
          </w:drawing>
        </mc:Choice>
        <mc:Fallback xmlns:a="http://schemas.openxmlformats.org/drawingml/2006/main">
          <w:pict>
            <v:group id="Group 4087" style="width:451pt;height:108.7pt;position:absolute;z-index:-2147483648;mso-position-horizontal-relative:page;mso-position-horizontal:absolute;margin-left:75pt;mso-position-vertical-relative:page;margin-top:713pt;" coordsize="57277,13804">
              <v:shape id="Picture 4088" style="position:absolute;width:57277;height:13804;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C75AD"/>
    <w:multiLevelType w:val="hybridMultilevel"/>
    <w:tmpl w:val="7F7AE35A"/>
    <w:lvl w:ilvl="0" w:tplc="8526A3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16FB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5A607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F670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38E7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A691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0E74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0EDC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82FA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1FA46A0"/>
    <w:multiLevelType w:val="hybridMultilevel"/>
    <w:tmpl w:val="76563B98"/>
    <w:lvl w:ilvl="0" w:tplc="8BD278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609D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6686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F415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8C3F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7EE7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08DF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1677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9C77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83187831">
    <w:abstractNumId w:val="0"/>
  </w:num>
  <w:num w:numId="2" w16cid:durableId="113606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E61"/>
    <w:rsid w:val="000063F6"/>
    <w:rsid w:val="000E06A1"/>
    <w:rsid w:val="00104069"/>
    <w:rsid w:val="00181672"/>
    <w:rsid w:val="001E2C0D"/>
    <w:rsid w:val="001F336A"/>
    <w:rsid w:val="00234D11"/>
    <w:rsid w:val="00261BDE"/>
    <w:rsid w:val="00272390"/>
    <w:rsid w:val="002B18E4"/>
    <w:rsid w:val="00361E0D"/>
    <w:rsid w:val="0036295B"/>
    <w:rsid w:val="00371119"/>
    <w:rsid w:val="00375165"/>
    <w:rsid w:val="00380ED5"/>
    <w:rsid w:val="003B7C46"/>
    <w:rsid w:val="003F1290"/>
    <w:rsid w:val="00401F08"/>
    <w:rsid w:val="004221CB"/>
    <w:rsid w:val="00435DCB"/>
    <w:rsid w:val="00473A45"/>
    <w:rsid w:val="00487624"/>
    <w:rsid w:val="004928DB"/>
    <w:rsid w:val="005057A2"/>
    <w:rsid w:val="0051491A"/>
    <w:rsid w:val="00557823"/>
    <w:rsid w:val="00580D63"/>
    <w:rsid w:val="005815EA"/>
    <w:rsid w:val="005849B0"/>
    <w:rsid w:val="00595FED"/>
    <w:rsid w:val="0059657A"/>
    <w:rsid w:val="005B06EF"/>
    <w:rsid w:val="00627AF5"/>
    <w:rsid w:val="00677D20"/>
    <w:rsid w:val="00743DC2"/>
    <w:rsid w:val="00796518"/>
    <w:rsid w:val="007C2771"/>
    <w:rsid w:val="007D0F37"/>
    <w:rsid w:val="007D1612"/>
    <w:rsid w:val="007D6018"/>
    <w:rsid w:val="007E1776"/>
    <w:rsid w:val="008A4D61"/>
    <w:rsid w:val="008E60D7"/>
    <w:rsid w:val="008F5ECD"/>
    <w:rsid w:val="00941EAB"/>
    <w:rsid w:val="00960329"/>
    <w:rsid w:val="009A7F9B"/>
    <w:rsid w:val="009C63F0"/>
    <w:rsid w:val="009E4038"/>
    <w:rsid w:val="00A17415"/>
    <w:rsid w:val="00A25575"/>
    <w:rsid w:val="00A3072D"/>
    <w:rsid w:val="00A44089"/>
    <w:rsid w:val="00A446C5"/>
    <w:rsid w:val="00A50604"/>
    <w:rsid w:val="00A61C8B"/>
    <w:rsid w:val="00A66969"/>
    <w:rsid w:val="00AB108E"/>
    <w:rsid w:val="00AC0B91"/>
    <w:rsid w:val="00AD23DF"/>
    <w:rsid w:val="00AD6E61"/>
    <w:rsid w:val="00B01707"/>
    <w:rsid w:val="00B07BEC"/>
    <w:rsid w:val="00B159E4"/>
    <w:rsid w:val="00B65583"/>
    <w:rsid w:val="00BA02F3"/>
    <w:rsid w:val="00BA67BA"/>
    <w:rsid w:val="00BD681E"/>
    <w:rsid w:val="00C1741F"/>
    <w:rsid w:val="00C17946"/>
    <w:rsid w:val="00C23A51"/>
    <w:rsid w:val="00C37BC0"/>
    <w:rsid w:val="00C7100F"/>
    <w:rsid w:val="00C93D9C"/>
    <w:rsid w:val="00CA53BC"/>
    <w:rsid w:val="00CB5F5C"/>
    <w:rsid w:val="00CD600B"/>
    <w:rsid w:val="00CE42BE"/>
    <w:rsid w:val="00D01A0F"/>
    <w:rsid w:val="00DF1453"/>
    <w:rsid w:val="00E57C29"/>
    <w:rsid w:val="00ED4B38"/>
    <w:rsid w:val="00EE436B"/>
    <w:rsid w:val="00F251E3"/>
    <w:rsid w:val="00F37685"/>
    <w:rsid w:val="00F409DE"/>
    <w:rsid w:val="00F51D8F"/>
    <w:rsid w:val="00F67A5A"/>
    <w:rsid w:val="00FA6912"/>
    <w:rsid w:val="00FC2A37"/>
    <w:rsid w:val="00FD1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FB1F"/>
  <w15:docId w15:val="{2D01D18B-37CE-478F-8D3D-0C04DDAF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B0C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B0C0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udleu.gov.uk/" TargetMode="External"/><Relationship Id="rId13" Type="http://schemas.openxmlformats.org/officeDocument/2006/relationships/hyperlink" Target="http://www.lgo.org.uk/" TargetMode="External"/><Relationship Id="rId18" Type="http://schemas.openxmlformats.org/officeDocument/2006/relationships/footer" Target="footer2.xml"/><Relationship Id="rId3" Type="http://schemas.openxmlformats.org/officeDocument/2006/relationships/settings" Target="settings.xml"/><Relationship Id="hyperlink168" Type="http://schemas.openxmlformats.org/officeDocument/2006/relationships/hyperlink" Target="http://www.dudleu.gov.uk/" TargetMode="External"/><Relationship Id="rId21" Type="http://schemas.openxmlformats.org/officeDocument/2006/relationships/fontTable" Target="fontTable.xml"/><Relationship Id="rId7" Type="http://schemas.openxmlformats.org/officeDocument/2006/relationships/hyperlink" Target="http://www.dudleu.gov.uk/" TargetMode="External"/><Relationship Id="rId12" Type="http://schemas.openxmlformats.org/officeDocument/2006/relationships/hyperlink" Target="http://www.lgo.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udleu.gov.uk/" TargetMode="External"/><Relationship Id="rId14" Type="http://schemas.openxmlformats.org/officeDocument/2006/relationships/hyperlink" Target="http://www.lgo.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4.png"/><Relationship Id="rId1" Type="http://schemas.openxmlformats.org/officeDocument/2006/relationships/image" Target="media/image3.jpg"/><Relationship Id="rId9"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Document template</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Microsoft Office User</dc:creator>
  <cp:keywords/>
  <cp:lastModifiedBy>David Austin</cp:lastModifiedBy>
  <cp:revision>17</cp:revision>
  <dcterms:created xsi:type="dcterms:W3CDTF">2025-07-15T12:32:00Z</dcterms:created>
  <dcterms:modified xsi:type="dcterms:W3CDTF">2025-07-15T12:44:00Z</dcterms:modified>
</cp:coreProperties>
</file>